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60"/>
        <w:gridCol w:w="284"/>
        <w:gridCol w:w="7903"/>
      </w:tblGrid>
      <w:tr w:rsidR="00197E02" w:rsidRPr="007150A9" w:rsidTr="007E3EB2">
        <w:tc>
          <w:tcPr>
            <w:tcW w:w="1560" w:type="dxa"/>
          </w:tcPr>
          <w:p w:rsidR="00197E02" w:rsidRPr="007150A9" w:rsidRDefault="009639D2" w:rsidP="00EA71F3">
            <w:pPr>
              <w:jc w:val="center"/>
              <w:rPr>
                <w:rFonts w:ascii="Times New Roman" w:hAnsi="Times New Roman"/>
                <w:color w:val="3366FF"/>
                <w:spacing w:val="20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701040" cy="746760"/>
                  <wp:effectExtent l="19050" t="0" r="3810" b="0"/>
                  <wp:docPr id="2" name="Picture 2" descr="Описание: Описание: F:\Прочее\Логотип НАРК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Описание: Описание: F:\Прочее\Логотип НАРК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1040" cy="7467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" w:type="dxa"/>
          </w:tcPr>
          <w:p w:rsidR="00197E02" w:rsidRPr="007150A9" w:rsidRDefault="00197E02" w:rsidP="00197E02">
            <w:pPr>
              <w:spacing w:line="360" w:lineRule="auto"/>
              <w:jc w:val="center"/>
              <w:rPr>
                <w:rFonts w:ascii="Times New Roman" w:hAnsi="Times New Roman"/>
                <w:color w:val="3366FF"/>
                <w:spacing w:val="20"/>
                <w:sz w:val="24"/>
                <w:szCs w:val="24"/>
              </w:rPr>
            </w:pPr>
          </w:p>
        </w:tc>
        <w:tc>
          <w:tcPr>
            <w:tcW w:w="7903" w:type="dxa"/>
          </w:tcPr>
          <w:p w:rsidR="00197E02" w:rsidRPr="007150A9" w:rsidRDefault="00197E02" w:rsidP="001B6496">
            <w:pPr>
              <w:spacing w:line="360" w:lineRule="auto"/>
              <w:rPr>
                <w:rFonts w:ascii="Times New Roman" w:hAnsi="Times New Roman"/>
                <w:color w:val="3366FF"/>
                <w:spacing w:val="20"/>
                <w:sz w:val="24"/>
                <w:szCs w:val="24"/>
              </w:rPr>
            </w:pPr>
          </w:p>
        </w:tc>
      </w:tr>
    </w:tbl>
    <w:p w:rsidR="00197E02" w:rsidRPr="007150A9" w:rsidRDefault="00195AE0" w:rsidP="00197E02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195AE0">
        <w:rPr>
          <w:noProof/>
          <w:lang w:eastAsia="ru-RU"/>
        </w:rPr>
        <w:pict>
          <v:rect id="Прямоугольник 4" o:spid="_x0000_s1027" style="position:absolute;left:0;text-align:left;margin-left:.3pt;margin-top:1.65pt;width:460.65pt;height:9pt;z-index:25165824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" o:allowincell="f" fillcolor="#36f" strokecolor="#339"/>
        </w:pict>
      </w:r>
    </w:p>
    <w:p w:rsidR="00197E02" w:rsidRPr="007150A9" w:rsidRDefault="00197E02" w:rsidP="00197E02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p w:rsidR="00197E02" w:rsidRPr="007150A9" w:rsidRDefault="00197E02" w:rsidP="00197E02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p w:rsidR="00197E02" w:rsidRPr="007150A9" w:rsidRDefault="00197E02" w:rsidP="00197E02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p w:rsidR="00197E02" w:rsidRPr="007150A9" w:rsidRDefault="00197E02" w:rsidP="00197E02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p w:rsidR="00197E02" w:rsidRPr="007150A9" w:rsidRDefault="00197E02" w:rsidP="00197E02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p w:rsidR="00197E02" w:rsidRPr="007150A9" w:rsidRDefault="00197E02" w:rsidP="00197E02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p w:rsidR="00197E02" w:rsidRPr="007150A9" w:rsidRDefault="00197E02" w:rsidP="00197E02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p w:rsidR="00197E02" w:rsidRPr="007150A9" w:rsidRDefault="00197E02" w:rsidP="00197E02">
      <w:pPr>
        <w:spacing w:after="0"/>
        <w:rPr>
          <w:rFonts w:ascii="Times New Roman" w:hAnsi="Times New Roman"/>
          <w:color w:val="3366FF"/>
          <w:sz w:val="24"/>
          <w:szCs w:val="24"/>
        </w:rPr>
      </w:pPr>
    </w:p>
    <w:p w:rsidR="00B01DA5" w:rsidRPr="007150A9" w:rsidRDefault="0009729A" w:rsidP="00B01DA5">
      <w:pPr>
        <w:keepNext/>
        <w:keepLines/>
        <w:spacing w:after="0" w:line="240" w:lineRule="atLeast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ПРИМЕР </w:t>
      </w:r>
      <w:r w:rsidR="00F6421B" w:rsidRPr="007150A9">
        <w:rPr>
          <w:rFonts w:ascii="Times New Roman" w:hAnsi="Times New Roman"/>
          <w:b/>
          <w:bCs/>
          <w:sz w:val="24"/>
          <w:szCs w:val="24"/>
        </w:rPr>
        <w:t xml:space="preserve">ОЦЕНОЧНЫХ СРЕДСТВ </w:t>
      </w:r>
    </w:p>
    <w:p w:rsidR="00F6421B" w:rsidRPr="007150A9" w:rsidRDefault="00F6421B" w:rsidP="00B01DA5">
      <w:pPr>
        <w:keepNext/>
        <w:keepLines/>
        <w:spacing w:after="0" w:line="240" w:lineRule="atLeast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r w:rsidRPr="007150A9">
        <w:rPr>
          <w:rFonts w:ascii="Times New Roman" w:hAnsi="Times New Roman"/>
          <w:b/>
          <w:bCs/>
          <w:sz w:val="24"/>
          <w:szCs w:val="24"/>
        </w:rPr>
        <w:t>ДЛЯ ОЦЕНКИ ПРОФЕССИОНАЛЬНОЙ КВАЛИФИКАЦИИ</w:t>
      </w:r>
    </w:p>
    <w:p w:rsidR="008E71E9" w:rsidRPr="007150A9" w:rsidRDefault="008E71E9" w:rsidP="00F6421B">
      <w:pPr>
        <w:keepNext/>
        <w:keepLines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</w:p>
    <w:p w:rsidR="00197E02" w:rsidRPr="007150A9" w:rsidRDefault="0048069F" w:rsidP="00197E02">
      <w:pPr>
        <w:spacing w:after="0"/>
        <w:jc w:val="center"/>
        <w:rPr>
          <w:rFonts w:ascii="Times New Roman" w:hAnsi="Times New Roman"/>
          <w:sz w:val="32"/>
          <w:szCs w:val="32"/>
          <w:u w:val="single"/>
        </w:rPr>
      </w:pPr>
      <w:r w:rsidRPr="007150A9">
        <w:rPr>
          <w:rFonts w:ascii="Times New Roman" w:hAnsi="Times New Roman"/>
          <w:b/>
          <w:sz w:val="32"/>
          <w:szCs w:val="32"/>
          <w:u w:val="single"/>
        </w:rPr>
        <w:t>«ГЛАВНЫЙ БУХГАЛТЕР»</w:t>
      </w:r>
    </w:p>
    <w:p w:rsidR="00FD7DA0" w:rsidRPr="007150A9" w:rsidRDefault="00FD7DA0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7DA0" w:rsidRPr="007150A9" w:rsidRDefault="00FD7DA0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7DA0" w:rsidRPr="007150A9" w:rsidRDefault="00FD7DA0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7DA0" w:rsidRPr="007150A9" w:rsidRDefault="00FD7DA0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7DA0" w:rsidRPr="003302BB" w:rsidRDefault="00FD7DA0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01DA5" w:rsidRPr="003302BB" w:rsidRDefault="00B01DA5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01DA5" w:rsidRPr="003302BB" w:rsidRDefault="00B01DA5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01DA5" w:rsidRPr="003302BB" w:rsidRDefault="00B01DA5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01DA5" w:rsidRPr="003302BB" w:rsidRDefault="00B01DA5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01DA5" w:rsidRPr="003302BB" w:rsidRDefault="00B01DA5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01DA5" w:rsidRPr="003302BB" w:rsidRDefault="00B01DA5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01DA5" w:rsidRPr="003302BB" w:rsidRDefault="00B01DA5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01DA5" w:rsidRPr="003302BB" w:rsidRDefault="00B01DA5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01DA5" w:rsidRPr="003302BB" w:rsidRDefault="00B01DA5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01DA5" w:rsidRPr="003302BB" w:rsidRDefault="00B01DA5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01DA5" w:rsidRPr="003302BB" w:rsidRDefault="00B01DA5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01DA5" w:rsidRPr="003302BB" w:rsidRDefault="00B01DA5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01DA5" w:rsidRPr="003302BB" w:rsidRDefault="00B01DA5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01DA5" w:rsidRPr="003302BB" w:rsidRDefault="00B01DA5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01DA5" w:rsidRPr="003302BB" w:rsidRDefault="00B01DA5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01DA5" w:rsidRPr="003302BB" w:rsidRDefault="00B01DA5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01DA5" w:rsidRPr="003302BB" w:rsidRDefault="00B01DA5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B01DA5" w:rsidRPr="003302BB" w:rsidRDefault="00B01DA5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7DA0" w:rsidRPr="007150A9" w:rsidRDefault="00FD7DA0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FD7DA0" w:rsidRPr="007150A9" w:rsidRDefault="00FD7DA0" w:rsidP="00197E02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197E02" w:rsidRPr="007150A9" w:rsidRDefault="00197E02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50A9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МОСКВА </w:t>
      </w:r>
    </w:p>
    <w:p w:rsidR="00197E02" w:rsidRPr="007150A9" w:rsidRDefault="00197E02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</w:p>
    <w:p w:rsidR="00197E02" w:rsidRPr="007150A9" w:rsidRDefault="00195AE0" w:rsidP="00197E0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195AE0">
        <w:rPr>
          <w:noProof/>
          <w:lang w:eastAsia="ru-RU"/>
        </w:rPr>
        <w:pict>
          <v:rect id="Прямоугольник 8" o:spid="_x0000_s1028" style="position:absolute;left:0;text-align:left;margin-left:147.25pt;margin-top:17.75pt;width:28.9pt;height:27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" strokecolor="white"/>
        </w:pict>
      </w:r>
      <w:r w:rsidR="00197E02" w:rsidRPr="007150A9">
        <w:rPr>
          <w:rFonts w:ascii="Times New Roman" w:hAnsi="Times New Roman"/>
          <w:b/>
          <w:sz w:val="24"/>
          <w:szCs w:val="24"/>
          <w:lang w:eastAsia="ru-RU"/>
        </w:rPr>
        <w:t>2016</w:t>
      </w:r>
    </w:p>
    <w:p w:rsidR="00BC4D41" w:rsidRPr="007150A9" w:rsidRDefault="00BC4D41" w:rsidP="004304AF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</w:p>
    <w:p w:rsidR="00197E02" w:rsidRPr="007150A9" w:rsidRDefault="00197E02" w:rsidP="004304AF">
      <w:pPr>
        <w:spacing w:after="0"/>
        <w:jc w:val="right"/>
        <w:rPr>
          <w:rFonts w:ascii="Times New Roman" w:hAnsi="Times New Roman"/>
          <w:b/>
          <w:sz w:val="24"/>
          <w:szCs w:val="24"/>
        </w:rPr>
        <w:sectPr w:rsidR="00197E02" w:rsidRPr="007150A9" w:rsidSect="00197E02">
          <w:headerReference w:type="default" r:id="rId9"/>
          <w:footerReference w:type="default" r:id="rId10"/>
          <w:pgSz w:w="11906" w:h="16838"/>
          <w:pgMar w:top="1134" w:right="850" w:bottom="1134" w:left="1701" w:header="708" w:footer="708" w:gutter="0"/>
          <w:pgNumType w:fmt="numberInDash"/>
          <w:cols w:space="708"/>
          <w:titlePg/>
          <w:docGrid w:linePitch="360"/>
        </w:sectPr>
      </w:pPr>
    </w:p>
    <w:p w:rsidR="00BA4037" w:rsidRPr="007150A9" w:rsidRDefault="00BA4037" w:rsidP="00197E02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9455E" w:rsidRPr="007150A9" w:rsidRDefault="00F9455E" w:rsidP="00197E02">
      <w:pPr>
        <w:spacing w:after="0" w:line="240" w:lineRule="auto"/>
        <w:ind w:left="-567" w:firstLine="425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FD7DA0" w:rsidRPr="00AD2E62" w:rsidRDefault="00FD7DA0" w:rsidP="00AD2E62">
      <w:pPr>
        <w:pStyle w:val="a3"/>
        <w:keepNext/>
        <w:keepLines/>
        <w:numPr>
          <w:ilvl w:val="0"/>
          <w:numId w:val="43"/>
        </w:numPr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i/>
          <w:sz w:val="24"/>
          <w:szCs w:val="24"/>
        </w:rPr>
      </w:pPr>
      <w:r w:rsidRPr="00AD2E62">
        <w:rPr>
          <w:rFonts w:ascii="Times New Roman" w:hAnsi="Times New Roman"/>
          <w:b/>
          <w:bCs/>
          <w:sz w:val="24"/>
          <w:szCs w:val="24"/>
          <w:u w:val="single"/>
        </w:rPr>
        <w:t>ПАСПОРТ КОМПЛЕКТА ОЦЕНОЧНЫХ СРЕДСТВ</w:t>
      </w:r>
    </w:p>
    <w:p w:rsidR="00FD7DA0" w:rsidRPr="007150A9" w:rsidRDefault="00FD7DA0" w:rsidP="00FD7DA0">
      <w:pPr>
        <w:keepNext/>
        <w:spacing w:before="240" w:after="0" w:line="240" w:lineRule="auto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bookmarkStart w:id="0" w:name="_Toc317462899"/>
      <w:bookmarkStart w:id="1" w:name="_Toc332622678"/>
      <w:bookmarkStart w:id="2" w:name="_Toc332623356"/>
      <w:bookmarkStart w:id="3" w:name="_Toc332624032"/>
      <w:bookmarkStart w:id="4" w:name="_Toc332624370"/>
      <w:bookmarkStart w:id="5" w:name="_Toc360378406"/>
      <w:bookmarkStart w:id="6" w:name="_Toc360378640"/>
      <w:bookmarkStart w:id="7" w:name="_Toc360434214"/>
      <w:r w:rsidRPr="007150A9">
        <w:rPr>
          <w:rFonts w:ascii="Times New Roman" w:hAnsi="Times New Roman"/>
          <w:b/>
          <w:bCs/>
          <w:iCs/>
          <w:sz w:val="24"/>
          <w:szCs w:val="24"/>
        </w:rPr>
        <w:t>1.1. Область применения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:rsidR="00D409C4" w:rsidRPr="007150A9" w:rsidRDefault="00FD7DA0" w:rsidP="00FD7DA0">
      <w:pPr>
        <w:rPr>
          <w:rFonts w:ascii="Times New Roman" w:hAnsi="Times New Roman"/>
          <w:b/>
          <w:bCs/>
          <w:i/>
          <w:sz w:val="24"/>
          <w:szCs w:val="24"/>
          <w:lang w:eastAsia="ru-RU"/>
        </w:rPr>
      </w:pPr>
      <w:r w:rsidRPr="007150A9">
        <w:rPr>
          <w:rFonts w:ascii="Times New Roman" w:hAnsi="Times New Roman"/>
          <w:sz w:val="24"/>
          <w:szCs w:val="24"/>
          <w:lang w:eastAsia="ru-RU"/>
        </w:rPr>
        <w:t>Комплект оценочных сре</w:t>
      </w:r>
      <w:proofErr w:type="gramStart"/>
      <w:r w:rsidRPr="007150A9">
        <w:rPr>
          <w:rFonts w:ascii="Times New Roman" w:hAnsi="Times New Roman"/>
          <w:sz w:val="24"/>
          <w:szCs w:val="24"/>
          <w:lang w:eastAsia="ru-RU"/>
        </w:rPr>
        <w:t>дств пр</w:t>
      </w:r>
      <w:proofErr w:type="gramEnd"/>
      <w:r w:rsidRPr="007150A9">
        <w:rPr>
          <w:rFonts w:ascii="Times New Roman" w:hAnsi="Times New Roman"/>
          <w:sz w:val="24"/>
          <w:szCs w:val="24"/>
          <w:lang w:eastAsia="ru-RU"/>
        </w:rPr>
        <w:t>едназначен для оценки квалификации</w:t>
      </w:r>
      <w:r w:rsidR="0024111A" w:rsidRPr="007150A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B33BD0" w:rsidRPr="007150A9">
        <w:rPr>
          <w:rFonts w:ascii="Times New Roman" w:hAnsi="Times New Roman"/>
          <w:b/>
          <w:bCs/>
          <w:i/>
          <w:sz w:val="24"/>
          <w:szCs w:val="24"/>
          <w:lang w:eastAsia="ru-RU"/>
        </w:rPr>
        <w:t>«</w:t>
      </w:r>
      <w:r w:rsidR="0024111A" w:rsidRPr="007150A9">
        <w:rPr>
          <w:rFonts w:ascii="Times New Roman" w:hAnsi="Times New Roman"/>
          <w:b/>
          <w:bCs/>
          <w:i/>
          <w:sz w:val="24"/>
          <w:szCs w:val="24"/>
          <w:lang w:eastAsia="ru-RU"/>
        </w:rPr>
        <w:t>Главный б</w:t>
      </w:r>
      <w:r w:rsidR="00D409C4" w:rsidRPr="007150A9">
        <w:rPr>
          <w:rFonts w:ascii="Times New Roman" w:hAnsi="Times New Roman"/>
          <w:b/>
          <w:bCs/>
          <w:i/>
          <w:sz w:val="24"/>
          <w:szCs w:val="24"/>
          <w:lang w:eastAsia="ru-RU"/>
        </w:rPr>
        <w:t>ухгалтер</w:t>
      </w:r>
      <w:r w:rsidR="00B33BD0" w:rsidRPr="007150A9">
        <w:rPr>
          <w:rFonts w:ascii="Times New Roman" w:hAnsi="Times New Roman"/>
          <w:b/>
          <w:bCs/>
          <w:i/>
          <w:sz w:val="24"/>
          <w:szCs w:val="24"/>
          <w:lang w:eastAsia="ru-RU"/>
        </w:rPr>
        <w:t>»</w:t>
      </w:r>
    </w:p>
    <w:p w:rsidR="00FD7DA0" w:rsidRPr="007150A9" w:rsidRDefault="00FD7DA0" w:rsidP="00FD7DA0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7150A9">
        <w:rPr>
          <w:rFonts w:ascii="Times New Roman" w:hAnsi="Times New Roman"/>
          <w:bCs/>
          <w:sz w:val="24"/>
          <w:szCs w:val="24"/>
          <w:lang w:eastAsia="ru-RU"/>
        </w:rPr>
        <w:t xml:space="preserve">Профессиональный стандарт </w:t>
      </w:r>
      <w:r w:rsidR="00D409C4" w:rsidRPr="007150A9">
        <w:rPr>
          <w:rFonts w:ascii="Times New Roman" w:hAnsi="Times New Roman"/>
          <w:b/>
          <w:bCs/>
          <w:i/>
          <w:sz w:val="24"/>
          <w:szCs w:val="24"/>
          <w:lang w:eastAsia="ru-RU"/>
        </w:rPr>
        <w:t>Бухгалтер</w:t>
      </w:r>
    </w:p>
    <w:p w:rsidR="00FD7DA0" w:rsidRPr="007150A9" w:rsidRDefault="00FD7DA0" w:rsidP="00FD7DA0">
      <w:pPr>
        <w:rPr>
          <w:rFonts w:ascii="Times New Roman" w:hAnsi="Times New Roman"/>
          <w:bCs/>
          <w:sz w:val="24"/>
          <w:szCs w:val="24"/>
          <w:lang w:eastAsia="ru-RU"/>
        </w:rPr>
      </w:pPr>
      <w:r w:rsidRPr="007150A9">
        <w:rPr>
          <w:rFonts w:ascii="Times New Roman" w:hAnsi="Times New Roman"/>
          <w:bCs/>
          <w:sz w:val="24"/>
          <w:szCs w:val="24"/>
          <w:lang w:eastAsia="ru-RU"/>
        </w:rPr>
        <w:t>Уровень квалификации</w:t>
      </w:r>
      <w:r w:rsidR="00D409C4" w:rsidRPr="007150A9">
        <w:rPr>
          <w:rFonts w:ascii="Times New Roman" w:hAnsi="Times New Roman"/>
          <w:bCs/>
          <w:sz w:val="24"/>
          <w:szCs w:val="24"/>
          <w:lang w:eastAsia="ru-RU"/>
        </w:rPr>
        <w:t xml:space="preserve">  </w:t>
      </w:r>
      <w:r w:rsidR="00D409C4" w:rsidRPr="007150A9">
        <w:rPr>
          <w:rFonts w:ascii="Times New Roman" w:hAnsi="Times New Roman"/>
          <w:b/>
          <w:bCs/>
          <w:i/>
          <w:sz w:val="24"/>
          <w:szCs w:val="24"/>
          <w:lang w:eastAsia="ru-RU"/>
        </w:rPr>
        <w:t>6</w:t>
      </w:r>
    </w:p>
    <w:p w:rsidR="00FD7DA0" w:rsidRPr="007150A9" w:rsidRDefault="00FD7DA0" w:rsidP="00FD7D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150A9">
        <w:rPr>
          <w:rFonts w:ascii="Times New Roman" w:hAnsi="Times New Roman"/>
          <w:b/>
          <w:bCs/>
          <w:sz w:val="24"/>
          <w:szCs w:val="24"/>
          <w:lang w:eastAsia="ru-RU"/>
        </w:rPr>
        <w:t>1.2. Инструменты оценки</w:t>
      </w:r>
      <w:bookmarkStart w:id="8" w:name="_Toc307286508"/>
      <w:r w:rsidRPr="007150A9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для теоретического этапа  </w:t>
      </w:r>
      <w:bookmarkEnd w:id="8"/>
      <w:r w:rsidRPr="007150A9">
        <w:rPr>
          <w:rFonts w:ascii="Times New Roman" w:hAnsi="Times New Roman"/>
          <w:b/>
          <w:bCs/>
          <w:sz w:val="24"/>
          <w:szCs w:val="24"/>
          <w:lang w:eastAsia="ru-RU"/>
        </w:rPr>
        <w:t>экзамена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53"/>
        <w:gridCol w:w="3088"/>
        <w:gridCol w:w="3612"/>
      </w:tblGrid>
      <w:tr w:rsidR="00FD7DA0" w:rsidRPr="007150A9" w:rsidTr="003D2EC8">
        <w:tc>
          <w:tcPr>
            <w:tcW w:w="1600" w:type="pct"/>
          </w:tcPr>
          <w:p w:rsidR="00FD7DA0" w:rsidRPr="007150A9" w:rsidRDefault="00FD7DA0" w:rsidP="00FD7D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50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 оценки</w:t>
            </w:r>
          </w:p>
        </w:tc>
        <w:tc>
          <w:tcPr>
            <w:tcW w:w="1567" w:type="pct"/>
          </w:tcPr>
          <w:p w:rsidR="00FD7DA0" w:rsidRPr="007150A9" w:rsidRDefault="00FD7DA0" w:rsidP="00FD7D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50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Критерии оценки </w:t>
            </w:r>
          </w:p>
        </w:tc>
        <w:tc>
          <w:tcPr>
            <w:tcW w:w="1833" w:type="pct"/>
          </w:tcPr>
          <w:p w:rsidR="00FD7DA0" w:rsidRPr="007150A9" w:rsidRDefault="00FD7DA0" w:rsidP="00FD7D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50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7150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</w:t>
            </w:r>
            <w:proofErr w:type="spellEnd"/>
            <w:r w:rsidRPr="007150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 задания</w:t>
            </w:r>
          </w:p>
        </w:tc>
      </w:tr>
      <w:tr w:rsidR="00FD7DA0" w:rsidRPr="007150A9" w:rsidTr="003D2EC8">
        <w:tc>
          <w:tcPr>
            <w:tcW w:w="1600" w:type="pct"/>
          </w:tcPr>
          <w:p w:rsidR="00FD7DA0" w:rsidRPr="007150A9" w:rsidRDefault="00FD7DA0" w:rsidP="00FD7D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50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67" w:type="pct"/>
          </w:tcPr>
          <w:p w:rsidR="00FD7DA0" w:rsidRPr="007150A9" w:rsidRDefault="00FD7DA0" w:rsidP="00FD7D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50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33" w:type="pct"/>
          </w:tcPr>
          <w:p w:rsidR="00FD7DA0" w:rsidRPr="007150A9" w:rsidRDefault="00FD7DA0" w:rsidP="00FD7DA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50A9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</w:tr>
      <w:tr w:rsidR="00C56BC4" w:rsidRPr="007150A9" w:rsidTr="003D2EC8">
        <w:tc>
          <w:tcPr>
            <w:tcW w:w="1600" w:type="pct"/>
          </w:tcPr>
          <w:p w:rsidR="00C56BC4" w:rsidRPr="007150A9" w:rsidRDefault="00C56BC4" w:rsidP="000E4D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Формирование числовых показателей бухгалтерского баланса (оценка статей)</w:t>
            </w:r>
          </w:p>
          <w:p w:rsidR="00C56BC4" w:rsidRPr="007150A9" w:rsidRDefault="00C56BC4" w:rsidP="00C56BC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pct"/>
          </w:tcPr>
          <w:p w:rsidR="00C56BC4" w:rsidRPr="007150A9" w:rsidRDefault="00C56BC4" w:rsidP="001B4E2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833" w:type="pct"/>
          </w:tcPr>
          <w:p w:rsidR="00C56BC4" w:rsidRPr="007150A9" w:rsidRDefault="000428B6" w:rsidP="00D913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0A9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D913F5" w:rsidRPr="007150A9">
              <w:rPr>
                <w:rFonts w:ascii="Times New Roman" w:hAnsi="Times New Roman"/>
                <w:bCs/>
                <w:sz w:val="24"/>
                <w:szCs w:val="24"/>
              </w:rPr>
              <w:t>-2</w:t>
            </w:r>
          </w:p>
        </w:tc>
      </w:tr>
      <w:tr w:rsidR="000428B6" w:rsidRPr="007150A9" w:rsidTr="003D2EC8">
        <w:tc>
          <w:tcPr>
            <w:tcW w:w="1600" w:type="pct"/>
          </w:tcPr>
          <w:p w:rsidR="000428B6" w:rsidRPr="007150A9" w:rsidRDefault="000428B6" w:rsidP="000E4D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Формирование числовых показателей отчета о финансовых результатах</w:t>
            </w:r>
          </w:p>
          <w:p w:rsidR="000428B6" w:rsidRPr="007150A9" w:rsidRDefault="000428B6" w:rsidP="00827C3D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pct"/>
          </w:tcPr>
          <w:p w:rsidR="000428B6" w:rsidRPr="007150A9" w:rsidRDefault="000428B6" w:rsidP="001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833" w:type="pct"/>
          </w:tcPr>
          <w:p w:rsidR="000428B6" w:rsidRPr="007150A9" w:rsidRDefault="00D913F5" w:rsidP="000428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0A9">
              <w:rPr>
                <w:rFonts w:ascii="Times New Roman" w:hAnsi="Times New Roman"/>
                <w:bCs/>
                <w:sz w:val="24"/>
                <w:szCs w:val="24"/>
              </w:rPr>
              <w:t>3-4</w:t>
            </w:r>
          </w:p>
        </w:tc>
      </w:tr>
      <w:tr w:rsidR="000428B6" w:rsidRPr="007150A9" w:rsidTr="003D2EC8">
        <w:tc>
          <w:tcPr>
            <w:tcW w:w="1600" w:type="pct"/>
          </w:tcPr>
          <w:p w:rsidR="000428B6" w:rsidRPr="007150A9" w:rsidRDefault="000428B6" w:rsidP="000E4D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Логическая проверка правильности формирования числовых показателей отчета об изменениях капитала</w:t>
            </w:r>
          </w:p>
          <w:p w:rsidR="000428B6" w:rsidRPr="007150A9" w:rsidRDefault="000428B6" w:rsidP="00827C3D">
            <w:pPr>
              <w:pStyle w:val="a3"/>
              <w:spacing w:after="0" w:line="240" w:lineRule="auto"/>
              <w:ind w:left="28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pct"/>
          </w:tcPr>
          <w:p w:rsidR="000428B6" w:rsidRPr="007150A9" w:rsidRDefault="000428B6" w:rsidP="001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833" w:type="pct"/>
          </w:tcPr>
          <w:p w:rsidR="000428B6" w:rsidRPr="007150A9" w:rsidRDefault="00D913F5" w:rsidP="000428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0A9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</w:tr>
      <w:tr w:rsidR="000428B6" w:rsidRPr="007150A9" w:rsidTr="003D2EC8">
        <w:tc>
          <w:tcPr>
            <w:tcW w:w="1600" w:type="pct"/>
          </w:tcPr>
          <w:p w:rsidR="000428B6" w:rsidRPr="007150A9" w:rsidRDefault="000428B6" w:rsidP="000E4D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Логическая проверка правильности формирования числовых показателей отчета о движении денежных средств</w:t>
            </w:r>
          </w:p>
        </w:tc>
        <w:tc>
          <w:tcPr>
            <w:tcW w:w="1567" w:type="pct"/>
          </w:tcPr>
          <w:p w:rsidR="000428B6" w:rsidRPr="007150A9" w:rsidRDefault="000428B6" w:rsidP="001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833" w:type="pct"/>
          </w:tcPr>
          <w:p w:rsidR="000428B6" w:rsidRPr="007150A9" w:rsidRDefault="00D913F5" w:rsidP="000428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0A9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0428B6" w:rsidRPr="007150A9" w:rsidTr="003D2EC8">
        <w:tc>
          <w:tcPr>
            <w:tcW w:w="1600" w:type="pct"/>
          </w:tcPr>
          <w:p w:rsidR="000428B6" w:rsidRPr="007150A9" w:rsidRDefault="000428B6" w:rsidP="000E4D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 xml:space="preserve">Логическая проверка правильности формирования числовых показателей пояснений к бухгалтерскому балансу </w:t>
            </w:r>
            <w:r w:rsidR="00D913F5" w:rsidRPr="007150A9">
              <w:rPr>
                <w:rFonts w:ascii="Times New Roman" w:hAnsi="Times New Roman"/>
                <w:sz w:val="24"/>
                <w:szCs w:val="24"/>
              </w:rPr>
              <w:t>и</w:t>
            </w:r>
            <w:r w:rsidRPr="007150A9">
              <w:rPr>
                <w:rFonts w:ascii="Times New Roman" w:hAnsi="Times New Roman"/>
                <w:sz w:val="24"/>
                <w:szCs w:val="24"/>
              </w:rPr>
              <w:t xml:space="preserve"> отчету о финансовых результатах</w:t>
            </w:r>
          </w:p>
        </w:tc>
        <w:tc>
          <w:tcPr>
            <w:tcW w:w="1567" w:type="pct"/>
          </w:tcPr>
          <w:p w:rsidR="000428B6" w:rsidRPr="007150A9" w:rsidRDefault="000428B6" w:rsidP="001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833" w:type="pct"/>
          </w:tcPr>
          <w:p w:rsidR="000428B6" w:rsidRPr="007150A9" w:rsidRDefault="00D913F5" w:rsidP="000428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0A9">
              <w:rPr>
                <w:rFonts w:ascii="Times New Roman" w:hAnsi="Times New Roman"/>
                <w:bCs/>
                <w:sz w:val="24"/>
                <w:szCs w:val="24"/>
              </w:rPr>
              <w:t>7-8</w:t>
            </w:r>
          </w:p>
        </w:tc>
      </w:tr>
      <w:tr w:rsidR="000428B6" w:rsidRPr="007150A9" w:rsidTr="003D2EC8">
        <w:tc>
          <w:tcPr>
            <w:tcW w:w="1600" w:type="pct"/>
          </w:tcPr>
          <w:p w:rsidR="000428B6" w:rsidRPr="007150A9" w:rsidRDefault="000428B6" w:rsidP="000E4D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 xml:space="preserve">Оценка существенности информации, раскрываемой в </w:t>
            </w:r>
            <w:r w:rsidRPr="007150A9">
              <w:rPr>
                <w:rFonts w:ascii="Times New Roman" w:hAnsi="Times New Roman"/>
                <w:sz w:val="24"/>
                <w:szCs w:val="24"/>
              </w:rPr>
              <w:lastRenderedPageBreak/>
              <w:t>бухгалтерской (финансовой) отчетности</w:t>
            </w:r>
          </w:p>
        </w:tc>
        <w:tc>
          <w:tcPr>
            <w:tcW w:w="1567" w:type="pct"/>
          </w:tcPr>
          <w:p w:rsidR="000428B6" w:rsidRPr="007150A9" w:rsidRDefault="000428B6" w:rsidP="001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lastRenderedPageBreak/>
              <w:t>балл за задание</w:t>
            </w:r>
          </w:p>
        </w:tc>
        <w:tc>
          <w:tcPr>
            <w:tcW w:w="1833" w:type="pct"/>
          </w:tcPr>
          <w:p w:rsidR="000428B6" w:rsidRPr="007150A9" w:rsidRDefault="00D913F5" w:rsidP="000428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0A9"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</w:tr>
      <w:tr w:rsidR="000428B6" w:rsidRPr="007150A9" w:rsidTr="003D2EC8">
        <w:tc>
          <w:tcPr>
            <w:tcW w:w="1600" w:type="pct"/>
          </w:tcPr>
          <w:p w:rsidR="000428B6" w:rsidRPr="007150A9" w:rsidRDefault="000428B6" w:rsidP="000E4D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lastRenderedPageBreak/>
              <w:t>Владение методами финансового анализа бухгалтерского баланса</w:t>
            </w:r>
          </w:p>
        </w:tc>
        <w:tc>
          <w:tcPr>
            <w:tcW w:w="1567" w:type="pct"/>
          </w:tcPr>
          <w:p w:rsidR="000428B6" w:rsidRPr="007150A9" w:rsidRDefault="000428B6" w:rsidP="001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833" w:type="pct"/>
          </w:tcPr>
          <w:p w:rsidR="000428B6" w:rsidRPr="007150A9" w:rsidRDefault="00D913F5" w:rsidP="000428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0A9">
              <w:rPr>
                <w:rFonts w:ascii="Times New Roman" w:hAnsi="Times New Roman"/>
                <w:bCs/>
                <w:sz w:val="24"/>
                <w:szCs w:val="24"/>
              </w:rPr>
              <w:t>10</w:t>
            </w:r>
          </w:p>
        </w:tc>
      </w:tr>
      <w:tr w:rsidR="000428B6" w:rsidRPr="007150A9" w:rsidTr="003D2EC8">
        <w:tc>
          <w:tcPr>
            <w:tcW w:w="1600" w:type="pct"/>
          </w:tcPr>
          <w:p w:rsidR="000428B6" w:rsidRPr="007150A9" w:rsidRDefault="000428B6" w:rsidP="000E4D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 xml:space="preserve">Владение методами финансового анализа отчета о финансовых </w:t>
            </w:r>
            <w:r w:rsidR="00D913F5" w:rsidRPr="007150A9">
              <w:rPr>
                <w:rFonts w:ascii="Times New Roman" w:hAnsi="Times New Roman"/>
                <w:sz w:val="24"/>
                <w:szCs w:val="24"/>
              </w:rPr>
              <w:t>результатах</w:t>
            </w:r>
          </w:p>
        </w:tc>
        <w:tc>
          <w:tcPr>
            <w:tcW w:w="1567" w:type="pct"/>
          </w:tcPr>
          <w:p w:rsidR="000428B6" w:rsidRPr="007150A9" w:rsidRDefault="000428B6" w:rsidP="001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833" w:type="pct"/>
          </w:tcPr>
          <w:p w:rsidR="000428B6" w:rsidRPr="007150A9" w:rsidRDefault="00D913F5" w:rsidP="00D913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0A9">
              <w:rPr>
                <w:rFonts w:ascii="Times New Roman" w:hAnsi="Times New Roman"/>
                <w:bCs/>
                <w:sz w:val="24"/>
                <w:szCs w:val="24"/>
              </w:rPr>
              <w:t>11</w:t>
            </w:r>
          </w:p>
        </w:tc>
      </w:tr>
      <w:tr w:rsidR="000428B6" w:rsidRPr="007150A9" w:rsidTr="003D2EC8">
        <w:tc>
          <w:tcPr>
            <w:tcW w:w="1600" w:type="pct"/>
          </w:tcPr>
          <w:p w:rsidR="000428B6" w:rsidRPr="007150A9" w:rsidRDefault="000428B6" w:rsidP="000E4D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Знания законодательства о бухгалтерском учете (Федеральный закон № 402-ФЗ «О бухгалтерском учете» от 06.12.2011)</w:t>
            </w:r>
          </w:p>
        </w:tc>
        <w:tc>
          <w:tcPr>
            <w:tcW w:w="1567" w:type="pct"/>
          </w:tcPr>
          <w:p w:rsidR="000428B6" w:rsidRPr="007150A9" w:rsidRDefault="000428B6" w:rsidP="001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833" w:type="pct"/>
          </w:tcPr>
          <w:p w:rsidR="000428B6" w:rsidRPr="007150A9" w:rsidRDefault="00D913F5" w:rsidP="00D913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0A9">
              <w:rPr>
                <w:rFonts w:ascii="Times New Roman" w:hAnsi="Times New Roman"/>
                <w:bCs/>
                <w:sz w:val="24"/>
                <w:szCs w:val="24"/>
              </w:rPr>
              <w:t>12</w:t>
            </w:r>
          </w:p>
        </w:tc>
      </w:tr>
      <w:tr w:rsidR="000428B6" w:rsidRPr="007150A9" w:rsidTr="003D2EC8">
        <w:tc>
          <w:tcPr>
            <w:tcW w:w="1600" w:type="pct"/>
          </w:tcPr>
          <w:p w:rsidR="000428B6" w:rsidRPr="007150A9" w:rsidRDefault="000428B6" w:rsidP="000E4D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50A9">
              <w:rPr>
                <w:rFonts w:ascii="Times New Roman" w:hAnsi="Times New Roman"/>
                <w:sz w:val="24"/>
                <w:szCs w:val="24"/>
              </w:rPr>
              <w:t>Знания законодательства о бухгалтерском учете (Положение по бухгалтерскому учету «Учетная политика организации» (ПБУ 1/2008)</w:t>
            </w:r>
            <w:proofErr w:type="gramEnd"/>
          </w:p>
        </w:tc>
        <w:tc>
          <w:tcPr>
            <w:tcW w:w="1567" w:type="pct"/>
          </w:tcPr>
          <w:p w:rsidR="000428B6" w:rsidRPr="007150A9" w:rsidRDefault="000428B6" w:rsidP="001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833" w:type="pct"/>
          </w:tcPr>
          <w:p w:rsidR="000428B6" w:rsidRPr="007150A9" w:rsidRDefault="00D913F5" w:rsidP="00D913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0A9">
              <w:rPr>
                <w:rFonts w:ascii="Times New Roman" w:hAnsi="Times New Roman"/>
                <w:bCs/>
                <w:sz w:val="24"/>
                <w:szCs w:val="24"/>
              </w:rPr>
              <w:t>13-14</w:t>
            </w:r>
          </w:p>
        </w:tc>
      </w:tr>
      <w:tr w:rsidR="000428B6" w:rsidRPr="007150A9" w:rsidTr="003D2EC8">
        <w:tc>
          <w:tcPr>
            <w:tcW w:w="1600" w:type="pct"/>
          </w:tcPr>
          <w:p w:rsidR="000428B6" w:rsidRPr="007150A9" w:rsidRDefault="000428B6" w:rsidP="000E4D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Знания законодательства о бухгалтерском учете (Положение по бухгалтерскому учету «Учет материально-производственных запасов» ПБУ 5/01)</w:t>
            </w:r>
          </w:p>
        </w:tc>
        <w:tc>
          <w:tcPr>
            <w:tcW w:w="1567" w:type="pct"/>
          </w:tcPr>
          <w:p w:rsidR="000428B6" w:rsidRPr="007150A9" w:rsidRDefault="000428B6" w:rsidP="001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833" w:type="pct"/>
          </w:tcPr>
          <w:p w:rsidR="000428B6" w:rsidRPr="007150A9" w:rsidRDefault="00D913F5" w:rsidP="00D913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0A9">
              <w:rPr>
                <w:rFonts w:ascii="Times New Roman" w:hAnsi="Times New Roman"/>
                <w:bCs/>
                <w:sz w:val="24"/>
                <w:szCs w:val="24"/>
              </w:rPr>
              <w:t>15-16</w:t>
            </w:r>
          </w:p>
        </w:tc>
      </w:tr>
      <w:tr w:rsidR="000428B6" w:rsidRPr="007150A9" w:rsidTr="003D2EC8">
        <w:tc>
          <w:tcPr>
            <w:tcW w:w="1600" w:type="pct"/>
          </w:tcPr>
          <w:p w:rsidR="000428B6" w:rsidRPr="007150A9" w:rsidRDefault="000428B6" w:rsidP="000E4D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Знания законодательства о бухгалтерском учете (Положение по бухгалтерскому учету «Учет основных средств» ПБУ 6/01)</w:t>
            </w:r>
          </w:p>
        </w:tc>
        <w:tc>
          <w:tcPr>
            <w:tcW w:w="1567" w:type="pct"/>
          </w:tcPr>
          <w:p w:rsidR="000428B6" w:rsidRPr="007150A9" w:rsidRDefault="000428B6" w:rsidP="001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833" w:type="pct"/>
          </w:tcPr>
          <w:p w:rsidR="000428B6" w:rsidRPr="007150A9" w:rsidRDefault="00D913F5" w:rsidP="00D913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0A9">
              <w:rPr>
                <w:rFonts w:ascii="Times New Roman" w:hAnsi="Times New Roman"/>
                <w:bCs/>
                <w:sz w:val="24"/>
                <w:szCs w:val="24"/>
              </w:rPr>
              <w:t>17-18</w:t>
            </w:r>
          </w:p>
        </w:tc>
      </w:tr>
      <w:tr w:rsidR="000428B6" w:rsidRPr="007150A9" w:rsidTr="003D2EC8">
        <w:tc>
          <w:tcPr>
            <w:tcW w:w="1600" w:type="pct"/>
          </w:tcPr>
          <w:p w:rsidR="000428B6" w:rsidRPr="007150A9" w:rsidRDefault="000428B6" w:rsidP="000E4D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50A9">
              <w:rPr>
                <w:rFonts w:ascii="Times New Roman" w:hAnsi="Times New Roman"/>
                <w:sz w:val="24"/>
                <w:szCs w:val="24"/>
              </w:rPr>
              <w:t>Знания законодательства о бухгалтерском учете (Положение по бухгалтерскому учету «Оценочные обязательства, условные обязательства и условные активы» (ПБУ 8/2010)</w:t>
            </w:r>
            <w:proofErr w:type="gramEnd"/>
          </w:p>
        </w:tc>
        <w:tc>
          <w:tcPr>
            <w:tcW w:w="1567" w:type="pct"/>
          </w:tcPr>
          <w:p w:rsidR="000428B6" w:rsidRPr="007150A9" w:rsidRDefault="000428B6" w:rsidP="001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833" w:type="pct"/>
          </w:tcPr>
          <w:p w:rsidR="000428B6" w:rsidRPr="007150A9" w:rsidRDefault="00D913F5" w:rsidP="000428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0A9">
              <w:rPr>
                <w:rFonts w:ascii="Times New Roman" w:hAnsi="Times New Roman"/>
                <w:bCs/>
                <w:sz w:val="24"/>
                <w:szCs w:val="24"/>
              </w:rPr>
              <w:t>19</w:t>
            </w:r>
          </w:p>
        </w:tc>
      </w:tr>
      <w:tr w:rsidR="000428B6" w:rsidRPr="007150A9" w:rsidTr="003D2EC8">
        <w:tc>
          <w:tcPr>
            <w:tcW w:w="1600" w:type="pct"/>
          </w:tcPr>
          <w:p w:rsidR="000428B6" w:rsidRPr="007150A9" w:rsidRDefault="000428B6" w:rsidP="000E4D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 xml:space="preserve">Знания законодательства о </w:t>
            </w:r>
            <w:r w:rsidRPr="007150A9">
              <w:rPr>
                <w:rFonts w:ascii="Times New Roman" w:hAnsi="Times New Roman"/>
                <w:sz w:val="24"/>
                <w:szCs w:val="24"/>
              </w:rPr>
              <w:lastRenderedPageBreak/>
              <w:t>бухгалтерском учете (Положение по бухгалтерскому учету «Доходы организации» ПБУ 9/99)</w:t>
            </w:r>
          </w:p>
        </w:tc>
        <w:tc>
          <w:tcPr>
            <w:tcW w:w="1567" w:type="pct"/>
          </w:tcPr>
          <w:p w:rsidR="000428B6" w:rsidRPr="007150A9" w:rsidRDefault="000428B6" w:rsidP="001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lastRenderedPageBreak/>
              <w:t>балл за задание</w:t>
            </w:r>
          </w:p>
        </w:tc>
        <w:tc>
          <w:tcPr>
            <w:tcW w:w="1833" w:type="pct"/>
          </w:tcPr>
          <w:p w:rsidR="000428B6" w:rsidRPr="007150A9" w:rsidRDefault="00D913F5" w:rsidP="00D913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0A9">
              <w:rPr>
                <w:rFonts w:ascii="Times New Roman" w:hAnsi="Times New Roman"/>
                <w:bCs/>
                <w:sz w:val="24"/>
                <w:szCs w:val="24"/>
              </w:rPr>
              <w:t>20-21</w:t>
            </w:r>
          </w:p>
        </w:tc>
      </w:tr>
      <w:tr w:rsidR="000428B6" w:rsidRPr="007150A9" w:rsidTr="003D2EC8">
        <w:tc>
          <w:tcPr>
            <w:tcW w:w="1600" w:type="pct"/>
          </w:tcPr>
          <w:p w:rsidR="000428B6" w:rsidRPr="007150A9" w:rsidRDefault="000428B6" w:rsidP="000E4D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lastRenderedPageBreak/>
              <w:t>Знания законодательства о бухгалтерском учете (Положение по бухгалтерскому учету «Расходы организации» ПБУ 10/99)</w:t>
            </w:r>
          </w:p>
        </w:tc>
        <w:tc>
          <w:tcPr>
            <w:tcW w:w="1567" w:type="pct"/>
          </w:tcPr>
          <w:p w:rsidR="000428B6" w:rsidRPr="007150A9" w:rsidRDefault="000428B6" w:rsidP="001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833" w:type="pct"/>
          </w:tcPr>
          <w:p w:rsidR="000428B6" w:rsidRPr="007150A9" w:rsidRDefault="000428B6" w:rsidP="000428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0428B6" w:rsidRPr="007150A9" w:rsidRDefault="00D913F5" w:rsidP="00D913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0A9">
              <w:rPr>
                <w:rFonts w:ascii="Times New Roman" w:hAnsi="Times New Roman"/>
                <w:bCs/>
                <w:sz w:val="24"/>
                <w:szCs w:val="24"/>
              </w:rPr>
              <w:t>22-23</w:t>
            </w:r>
          </w:p>
        </w:tc>
      </w:tr>
      <w:tr w:rsidR="000428B6" w:rsidRPr="007150A9" w:rsidTr="003D2EC8">
        <w:tc>
          <w:tcPr>
            <w:tcW w:w="1600" w:type="pct"/>
          </w:tcPr>
          <w:p w:rsidR="000428B6" w:rsidRPr="007150A9" w:rsidRDefault="000428B6" w:rsidP="000E4D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Знания законодательства о бухгалтерском учете (Положение по бухгалтерскому учету «Учет нематериальных активов» (ПБУ 14/2007))</w:t>
            </w:r>
          </w:p>
        </w:tc>
        <w:tc>
          <w:tcPr>
            <w:tcW w:w="1567" w:type="pct"/>
          </w:tcPr>
          <w:p w:rsidR="000428B6" w:rsidRPr="007150A9" w:rsidRDefault="000428B6" w:rsidP="001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833" w:type="pct"/>
          </w:tcPr>
          <w:p w:rsidR="000428B6" w:rsidRPr="007150A9" w:rsidRDefault="00D913F5" w:rsidP="00D913F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0A9">
              <w:rPr>
                <w:rFonts w:ascii="Times New Roman" w:hAnsi="Times New Roman"/>
                <w:bCs/>
                <w:sz w:val="24"/>
                <w:szCs w:val="24"/>
              </w:rPr>
              <w:t>24</w:t>
            </w:r>
          </w:p>
        </w:tc>
      </w:tr>
      <w:tr w:rsidR="000428B6" w:rsidRPr="007150A9" w:rsidTr="003D2EC8">
        <w:tc>
          <w:tcPr>
            <w:tcW w:w="1600" w:type="pct"/>
          </w:tcPr>
          <w:p w:rsidR="000428B6" w:rsidRPr="007150A9" w:rsidRDefault="000428B6" w:rsidP="000E4D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50A9">
              <w:rPr>
                <w:rFonts w:ascii="Times New Roman" w:hAnsi="Times New Roman"/>
                <w:sz w:val="24"/>
                <w:szCs w:val="24"/>
              </w:rPr>
              <w:t>Знания законодательства о бухгалтерском учете (Положение по бухгалтерскому учету «Учет расчетов по налогу на прибыль организации» ПБУ 18/02</w:t>
            </w:r>
            <w:proofErr w:type="gramEnd"/>
          </w:p>
        </w:tc>
        <w:tc>
          <w:tcPr>
            <w:tcW w:w="1567" w:type="pct"/>
          </w:tcPr>
          <w:p w:rsidR="000428B6" w:rsidRPr="007150A9" w:rsidRDefault="000428B6" w:rsidP="001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833" w:type="pct"/>
          </w:tcPr>
          <w:p w:rsidR="000428B6" w:rsidRPr="007150A9" w:rsidRDefault="00D913F5" w:rsidP="000428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0A9">
              <w:rPr>
                <w:rFonts w:ascii="Times New Roman" w:hAnsi="Times New Roman"/>
                <w:bCs/>
                <w:sz w:val="24"/>
                <w:szCs w:val="24"/>
              </w:rPr>
              <w:t>25</w:t>
            </w:r>
          </w:p>
        </w:tc>
      </w:tr>
      <w:tr w:rsidR="000428B6" w:rsidRPr="007150A9" w:rsidTr="003D2EC8">
        <w:tc>
          <w:tcPr>
            <w:tcW w:w="1600" w:type="pct"/>
          </w:tcPr>
          <w:p w:rsidR="000428B6" w:rsidRPr="007150A9" w:rsidRDefault="000428B6" w:rsidP="000E4D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Знания законодательства о бухгалтерском учете (Положение по бухгалтерскому учету «Учет финансовых вложений» ПБУ 19/02)</w:t>
            </w:r>
          </w:p>
        </w:tc>
        <w:tc>
          <w:tcPr>
            <w:tcW w:w="1567" w:type="pct"/>
          </w:tcPr>
          <w:p w:rsidR="000428B6" w:rsidRPr="007150A9" w:rsidRDefault="000428B6" w:rsidP="001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833" w:type="pct"/>
          </w:tcPr>
          <w:p w:rsidR="000428B6" w:rsidRPr="007150A9" w:rsidRDefault="00D913F5" w:rsidP="000428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0A9">
              <w:rPr>
                <w:rFonts w:ascii="Times New Roman" w:hAnsi="Times New Roman"/>
                <w:bCs/>
                <w:sz w:val="24"/>
                <w:szCs w:val="24"/>
              </w:rPr>
              <w:t>26</w:t>
            </w:r>
          </w:p>
        </w:tc>
      </w:tr>
      <w:tr w:rsidR="000428B6" w:rsidRPr="007150A9" w:rsidTr="003D2EC8">
        <w:tc>
          <w:tcPr>
            <w:tcW w:w="1600" w:type="pct"/>
          </w:tcPr>
          <w:p w:rsidR="000428B6" w:rsidRPr="007150A9" w:rsidRDefault="000428B6" w:rsidP="000E4D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50A9">
              <w:rPr>
                <w:rFonts w:ascii="Times New Roman" w:hAnsi="Times New Roman"/>
                <w:sz w:val="24"/>
                <w:szCs w:val="24"/>
              </w:rPr>
              <w:t xml:space="preserve">Знания законодательства о налогах и сборах (Налоговый кодекс РФ часть 1 раздел </w:t>
            </w:r>
            <w:r w:rsidRPr="007150A9">
              <w:rPr>
                <w:rFonts w:ascii="Times New Roman" w:hAnsi="Times New Roman"/>
                <w:sz w:val="24"/>
                <w:szCs w:val="24"/>
                <w:lang w:val="en-US"/>
              </w:rPr>
              <w:t>III</w:t>
            </w:r>
            <w:r w:rsidRPr="007150A9">
              <w:rPr>
                <w:rFonts w:ascii="Times New Roman" w:hAnsi="Times New Roman"/>
                <w:sz w:val="24"/>
                <w:szCs w:val="24"/>
              </w:rPr>
              <w:t>.</w:t>
            </w:r>
            <w:proofErr w:type="gramEnd"/>
            <w:r w:rsidRPr="00715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150A9">
              <w:rPr>
                <w:rFonts w:ascii="Times New Roman" w:hAnsi="Times New Roman"/>
                <w:sz w:val="24"/>
                <w:szCs w:val="24"/>
              </w:rPr>
              <w:t>Налоговые органы)</w:t>
            </w:r>
            <w:proofErr w:type="gramEnd"/>
          </w:p>
        </w:tc>
        <w:tc>
          <w:tcPr>
            <w:tcW w:w="1567" w:type="pct"/>
          </w:tcPr>
          <w:p w:rsidR="000428B6" w:rsidRPr="007150A9" w:rsidRDefault="000428B6" w:rsidP="001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833" w:type="pct"/>
          </w:tcPr>
          <w:p w:rsidR="000428B6" w:rsidRPr="007150A9" w:rsidRDefault="00D913F5" w:rsidP="000428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0A9">
              <w:rPr>
                <w:rFonts w:ascii="Times New Roman" w:hAnsi="Times New Roman"/>
                <w:bCs/>
                <w:sz w:val="24"/>
                <w:szCs w:val="24"/>
              </w:rPr>
              <w:t>27</w:t>
            </w:r>
          </w:p>
        </w:tc>
      </w:tr>
      <w:tr w:rsidR="000428B6" w:rsidRPr="007150A9" w:rsidTr="003D2EC8">
        <w:tc>
          <w:tcPr>
            <w:tcW w:w="1600" w:type="pct"/>
          </w:tcPr>
          <w:p w:rsidR="000428B6" w:rsidRPr="007150A9" w:rsidRDefault="000428B6" w:rsidP="000E4D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50A9">
              <w:rPr>
                <w:rFonts w:ascii="Times New Roman" w:hAnsi="Times New Roman"/>
                <w:sz w:val="24"/>
                <w:szCs w:val="24"/>
              </w:rPr>
              <w:t>Знания законодательства о налогах и сборах (Налоговый кодекс РФ часть 1 раздел IV.</w:t>
            </w:r>
            <w:proofErr w:type="gramEnd"/>
            <w:r w:rsidRPr="00715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150A9">
              <w:rPr>
                <w:rFonts w:ascii="Times New Roman" w:hAnsi="Times New Roman"/>
                <w:sz w:val="24"/>
                <w:szCs w:val="24"/>
              </w:rPr>
              <w:t>Общие правила исполнения обязанности по уплате налогов и сборов)</w:t>
            </w:r>
            <w:proofErr w:type="gramEnd"/>
          </w:p>
        </w:tc>
        <w:tc>
          <w:tcPr>
            <w:tcW w:w="1567" w:type="pct"/>
          </w:tcPr>
          <w:p w:rsidR="000428B6" w:rsidRPr="007150A9" w:rsidRDefault="000428B6" w:rsidP="001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833" w:type="pct"/>
          </w:tcPr>
          <w:p w:rsidR="000428B6" w:rsidRPr="007150A9" w:rsidRDefault="00D913F5" w:rsidP="000428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0A9">
              <w:rPr>
                <w:rFonts w:ascii="Times New Roman" w:hAnsi="Times New Roman"/>
                <w:bCs/>
                <w:sz w:val="24"/>
                <w:szCs w:val="24"/>
              </w:rPr>
              <w:t>28</w:t>
            </w:r>
          </w:p>
        </w:tc>
      </w:tr>
      <w:tr w:rsidR="000428B6" w:rsidRPr="007150A9" w:rsidTr="003D2EC8">
        <w:tc>
          <w:tcPr>
            <w:tcW w:w="1600" w:type="pct"/>
          </w:tcPr>
          <w:p w:rsidR="000428B6" w:rsidRPr="007150A9" w:rsidRDefault="000428B6" w:rsidP="000E4D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50A9">
              <w:rPr>
                <w:rFonts w:ascii="Times New Roman" w:hAnsi="Times New Roman"/>
                <w:sz w:val="24"/>
                <w:szCs w:val="24"/>
              </w:rPr>
              <w:t xml:space="preserve">Знания законодательства о </w:t>
            </w:r>
            <w:r w:rsidRPr="007150A9">
              <w:rPr>
                <w:rFonts w:ascii="Times New Roman" w:hAnsi="Times New Roman"/>
                <w:sz w:val="24"/>
                <w:szCs w:val="24"/>
              </w:rPr>
              <w:lastRenderedPageBreak/>
              <w:t>налогах и сборах (Налоговый кодекс РФ часть 1 раздел V.</w:t>
            </w:r>
            <w:proofErr w:type="gramEnd"/>
            <w:r w:rsidRPr="00715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150A9">
              <w:rPr>
                <w:rFonts w:ascii="Times New Roman" w:hAnsi="Times New Roman"/>
                <w:sz w:val="24"/>
                <w:szCs w:val="24"/>
              </w:rPr>
              <w:t>Налоговые декларации и налоговый контроль)</w:t>
            </w:r>
            <w:proofErr w:type="gramEnd"/>
          </w:p>
        </w:tc>
        <w:tc>
          <w:tcPr>
            <w:tcW w:w="1567" w:type="pct"/>
          </w:tcPr>
          <w:p w:rsidR="000428B6" w:rsidRPr="007150A9" w:rsidRDefault="000428B6" w:rsidP="001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lastRenderedPageBreak/>
              <w:t>балл за задание</w:t>
            </w:r>
          </w:p>
        </w:tc>
        <w:tc>
          <w:tcPr>
            <w:tcW w:w="1833" w:type="pct"/>
          </w:tcPr>
          <w:p w:rsidR="000428B6" w:rsidRPr="007150A9" w:rsidRDefault="00D913F5" w:rsidP="000428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0A9">
              <w:rPr>
                <w:rFonts w:ascii="Times New Roman" w:hAnsi="Times New Roman"/>
                <w:bCs/>
                <w:sz w:val="24"/>
                <w:szCs w:val="24"/>
              </w:rPr>
              <w:t>29</w:t>
            </w:r>
          </w:p>
        </w:tc>
      </w:tr>
      <w:tr w:rsidR="000428B6" w:rsidRPr="007150A9" w:rsidTr="003D2EC8">
        <w:tc>
          <w:tcPr>
            <w:tcW w:w="1600" w:type="pct"/>
          </w:tcPr>
          <w:p w:rsidR="000428B6" w:rsidRPr="007150A9" w:rsidRDefault="000428B6" w:rsidP="000E4D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50A9">
              <w:rPr>
                <w:rFonts w:ascii="Times New Roman" w:hAnsi="Times New Roman"/>
                <w:sz w:val="24"/>
                <w:szCs w:val="24"/>
              </w:rPr>
              <w:lastRenderedPageBreak/>
              <w:t>Знания законодательства о налогах и сборах (Налоговый кодекс РФ часть 1 раздел VI.</w:t>
            </w:r>
            <w:proofErr w:type="gramEnd"/>
            <w:r w:rsidRPr="00715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150A9">
              <w:rPr>
                <w:rFonts w:ascii="Times New Roman" w:hAnsi="Times New Roman"/>
                <w:sz w:val="24"/>
                <w:szCs w:val="24"/>
              </w:rPr>
              <w:t>Налоговые правонарушения и ответственность за их совершение)</w:t>
            </w:r>
            <w:proofErr w:type="gramEnd"/>
          </w:p>
        </w:tc>
        <w:tc>
          <w:tcPr>
            <w:tcW w:w="1567" w:type="pct"/>
          </w:tcPr>
          <w:p w:rsidR="000428B6" w:rsidRPr="007150A9" w:rsidRDefault="000428B6" w:rsidP="001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833" w:type="pct"/>
          </w:tcPr>
          <w:p w:rsidR="000428B6" w:rsidRPr="007150A9" w:rsidRDefault="00D913F5" w:rsidP="000428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0A9">
              <w:rPr>
                <w:rFonts w:ascii="Times New Roman" w:hAnsi="Times New Roman"/>
                <w:bCs/>
                <w:sz w:val="24"/>
                <w:szCs w:val="24"/>
              </w:rPr>
              <w:t>30</w:t>
            </w:r>
          </w:p>
        </w:tc>
      </w:tr>
      <w:tr w:rsidR="000428B6" w:rsidRPr="007150A9" w:rsidTr="003D2EC8">
        <w:tc>
          <w:tcPr>
            <w:tcW w:w="1600" w:type="pct"/>
          </w:tcPr>
          <w:p w:rsidR="000428B6" w:rsidRPr="007150A9" w:rsidRDefault="000428B6" w:rsidP="000E4D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50A9">
              <w:rPr>
                <w:rFonts w:ascii="Times New Roman" w:hAnsi="Times New Roman"/>
                <w:sz w:val="24"/>
                <w:szCs w:val="24"/>
              </w:rPr>
              <w:t>Знания законодательства о налогах и сборах (Налоговый кодекс РФ часть 1 раздел VII.</w:t>
            </w:r>
            <w:proofErr w:type="gramEnd"/>
            <w:r w:rsidRPr="00715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150A9">
              <w:rPr>
                <w:rFonts w:ascii="Times New Roman" w:hAnsi="Times New Roman"/>
                <w:sz w:val="24"/>
                <w:szCs w:val="24"/>
              </w:rPr>
              <w:t>Обжалование актов налоговых органов и действий или бездействия их должностных лиц)</w:t>
            </w:r>
            <w:proofErr w:type="gramEnd"/>
          </w:p>
        </w:tc>
        <w:tc>
          <w:tcPr>
            <w:tcW w:w="1567" w:type="pct"/>
          </w:tcPr>
          <w:p w:rsidR="000428B6" w:rsidRPr="007150A9" w:rsidRDefault="000428B6" w:rsidP="001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833" w:type="pct"/>
          </w:tcPr>
          <w:p w:rsidR="000428B6" w:rsidRPr="007150A9" w:rsidRDefault="00D913F5" w:rsidP="000428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0A9">
              <w:rPr>
                <w:rFonts w:ascii="Times New Roman" w:hAnsi="Times New Roman"/>
                <w:bCs/>
                <w:sz w:val="24"/>
                <w:szCs w:val="24"/>
              </w:rPr>
              <w:t>31</w:t>
            </w:r>
          </w:p>
        </w:tc>
      </w:tr>
      <w:tr w:rsidR="000428B6" w:rsidRPr="007150A9" w:rsidTr="003D2EC8">
        <w:tc>
          <w:tcPr>
            <w:tcW w:w="1600" w:type="pct"/>
          </w:tcPr>
          <w:p w:rsidR="000428B6" w:rsidRPr="007150A9" w:rsidRDefault="000428B6" w:rsidP="000E4D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Знания гражданского законодательства (Гражданский кодекс РФ, раздел III подраздел 1 «Общие положения об обязательствах)</w:t>
            </w:r>
          </w:p>
        </w:tc>
        <w:tc>
          <w:tcPr>
            <w:tcW w:w="1567" w:type="pct"/>
          </w:tcPr>
          <w:p w:rsidR="000428B6" w:rsidRPr="007150A9" w:rsidRDefault="000428B6" w:rsidP="001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833" w:type="pct"/>
          </w:tcPr>
          <w:p w:rsidR="000428B6" w:rsidRPr="007150A9" w:rsidRDefault="00D913F5" w:rsidP="000428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0A9">
              <w:rPr>
                <w:rFonts w:ascii="Times New Roman" w:hAnsi="Times New Roman"/>
                <w:bCs/>
                <w:sz w:val="24"/>
                <w:szCs w:val="24"/>
              </w:rPr>
              <w:t>32</w:t>
            </w:r>
          </w:p>
        </w:tc>
      </w:tr>
      <w:tr w:rsidR="000428B6" w:rsidRPr="007150A9" w:rsidTr="003D2EC8">
        <w:tc>
          <w:tcPr>
            <w:tcW w:w="1600" w:type="pct"/>
          </w:tcPr>
          <w:p w:rsidR="000428B6" w:rsidRPr="007150A9" w:rsidRDefault="000428B6" w:rsidP="000E4D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50A9">
              <w:rPr>
                <w:rFonts w:ascii="Times New Roman" w:hAnsi="Times New Roman"/>
                <w:sz w:val="24"/>
                <w:szCs w:val="24"/>
              </w:rPr>
              <w:t>Знания гражданского законодательства (Гражданский кодекс РФ, раздел III подраздел 2 «Общие положения о договоре</w:t>
            </w:r>
            <w:proofErr w:type="gramEnd"/>
          </w:p>
        </w:tc>
        <w:tc>
          <w:tcPr>
            <w:tcW w:w="1567" w:type="pct"/>
          </w:tcPr>
          <w:p w:rsidR="000428B6" w:rsidRPr="007150A9" w:rsidRDefault="000428B6" w:rsidP="001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833" w:type="pct"/>
          </w:tcPr>
          <w:p w:rsidR="000428B6" w:rsidRPr="007150A9" w:rsidRDefault="00D913F5" w:rsidP="000428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0A9">
              <w:rPr>
                <w:rFonts w:ascii="Times New Roman" w:hAnsi="Times New Roman"/>
                <w:bCs/>
                <w:sz w:val="24"/>
                <w:szCs w:val="24"/>
              </w:rPr>
              <w:t>33</w:t>
            </w:r>
          </w:p>
        </w:tc>
      </w:tr>
      <w:tr w:rsidR="000428B6" w:rsidRPr="007150A9" w:rsidTr="003D2EC8">
        <w:tc>
          <w:tcPr>
            <w:tcW w:w="1600" w:type="pct"/>
          </w:tcPr>
          <w:p w:rsidR="000428B6" w:rsidRPr="007150A9" w:rsidRDefault="000428B6" w:rsidP="000E4D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50A9">
              <w:rPr>
                <w:rFonts w:ascii="Times New Roman" w:hAnsi="Times New Roman"/>
                <w:sz w:val="24"/>
                <w:szCs w:val="24"/>
              </w:rPr>
              <w:t>Знания административного законодательства (Кодекс об административных правонарушениях, глава 15.</w:t>
            </w:r>
            <w:proofErr w:type="gramEnd"/>
            <w:r w:rsidRPr="007150A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150A9">
              <w:rPr>
                <w:rFonts w:ascii="Times New Roman" w:hAnsi="Times New Roman"/>
                <w:sz w:val="24"/>
                <w:szCs w:val="24"/>
              </w:rPr>
              <w:t>Административные правонарушения в области финансов, налогов и сборов)</w:t>
            </w:r>
            <w:proofErr w:type="gramEnd"/>
          </w:p>
        </w:tc>
        <w:tc>
          <w:tcPr>
            <w:tcW w:w="1567" w:type="pct"/>
          </w:tcPr>
          <w:p w:rsidR="000428B6" w:rsidRPr="007150A9" w:rsidRDefault="000428B6" w:rsidP="001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833" w:type="pct"/>
          </w:tcPr>
          <w:p w:rsidR="000428B6" w:rsidRPr="007150A9" w:rsidRDefault="00D913F5" w:rsidP="000428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0A9">
              <w:rPr>
                <w:rFonts w:ascii="Times New Roman" w:hAnsi="Times New Roman"/>
                <w:bCs/>
                <w:sz w:val="24"/>
                <w:szCs w:val="24"/>
              </w:rPr>
              <w:t>34</w:t>
            </w:r>
          </w:p>
        </w:tc>
      </w:tr>
      <w:tr w:rsidR="000428B6" w:rsidRPr="007150A9" w:rsidTr="003D2EC8">
        <w:tc>
          <w:tcPr>
            <w:tcW w:w="1600" w:type="pct"/>
          </w:tcPr>
          <w:p w:rsidR="000428B6" w:rsidRPr="007150A9" w:rsidRDefault="000428B6" w:rsidP="000E4D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 xml:space="preserve">Международные стандарты финансовой отчетности (Концептуальные основы </w:t>
            </w:r>
            <w:r w:rsidRPr="007150A9">
              <w:rPr>
                <w:rFonts w:ascii="Times New Roman" w:hAnsi="Times New Roman"/>
                <w:sz w:val="24"/>
                <w:szCs w:val="24"/>
              </w:rPr>
              <w:lastRenderedPageBreak/>
              <w:t>финансовой отчетности», опубликованные на сайте Министерства финансов России 09.06.2014г.)</w:t>
            </w:r>
          </w:p>
        </w:tc>
        <w:tc>
          <w:tcPr>
            <w:tcW w:w="1567" w:type="pct"/>
          </w:tcPr>
          <w:p w:rsidR="000428B6" w:rsidRPr="007150A9" w:rsidRDefault="000428B6" w:rsidP="001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lastRenderedPageBreak/>
              <w:t>балл за задание</w:t>
            </w:r>
          </w:p>
        </w:tc>
        <w:tc>
          <w:tcPr>
            <w:tcW w:w="1833" w:type="pct"/>
          </w:tcPr>
          <w:p w:rsidR="000428B6" w:rsidRPr="007150A9" w:rsidRDefault="00D913F5" w:rsidP="000428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0A9">
              <w:rPr>
                <w:rFonts w:ascii="Times New Roman" w:hAnsi="Times New Roman"/>
                <w:bCs/>
                <w:sz w:val="24"/>
                <w:szCs w:val="24"/>
              </w:rPr>
              <w:t>35</w:t>
            </w:r>
          </w:p>
        </w:tc>
      </w:tr>
      <w:tr w:rsidR="000428B6" w:rsidRPr="007150A9" w:rsidTr="003D2EC8">
        <w:tc>
          <w:tcPr>
            <w:tcW w:w="1600" w:type="pct"/>
          </w:tcPr>
          <w:p w:rsidR="000428B6" w:rsidRPr="007150A9" w:rsidRDefault="000428B6" w:rsidP="000E4D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lastRenderedPageBreak/>
              <w:t>Международные стандарты финансовой отчетности (МСФО (IAS) 36 «Обесценение активов»)</w:t>
            </w:r>
          </w:p>
          <w:p w:rsidR="000428B6" w:rsidRPr="007150A9" w:rsidRDefault="000428B6" w:rsidP="000428B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pct"/>
          </w:tcPr>
          <w:p w:rsidR="000428B6" w:rsidRPr="007150A9" w:rsidRDefault="000428B6" w:rsidP="001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833" w:type="pct"/>
          </w:tcPr>
          <w:p w:rsidR="000428B6" w:rsidRPr="007150A9" w:rsidRDefault="00D913F5" w:rsidP="000428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0A9">
              <w:rPr>
                <w:rFonts w:ascii="Times New Roman" w:hAnsi="Times New Roman"/>
                <w:bCs/>
                <w:sz w:val="24"/>
                <w:szCs w:val="24"/>
              </w:rPr>
              <w:t>36</w:t>
            </w:r>
          </w:p>
        </w:tc>
      </w:tr>
      <w:tr w:rsidR="000428B6" w:rsidRPr="007150A9" w:rsidTr="003D2EC8">
        <w:tc>
          <w:tcPr>
            <w:tcW w:w="1600" w:type="pct"/>
          </w:tcPr>
          <w:p w:rsidR="000428B6" w:rsidRPr="007150A9" w:rsidRDefault="000428B6" w:rsidP="000E4D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Международные стандарты финансовой (МСФО (IAS) 1 «Представление финансовой отчетности»)</w:t>
            </w:r>
          </w:p>
        </w:tc>
        <w:tc>
          <w:tcPr>
            <w:tcW w:w="1567" w:type="pct"/>
          </w:tcPr>
          <w:p w:rsidR="000428B6" w:rsidRPr="007150A9" w:rsidRDefault="000428B6" w:rsidP="001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833" w:type="pct"/>
          </w:tcPr>
          <w:p w:rsidR="000428B6" w:rsidRPr="007150A9" w:rsidRDefault="00D913F5" w:rsidP="000428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0A9">
              <w:rPr>
                <w:rFonts w:ascii="Times New Roman" w:hAnsi="Times New Roman"/>
                <w:bCs/>
                <w:sz w:val="24"/>
                <w:szCs w:val="24"/>
              </w:rPr>
              <w:t>37</w:t>
            </w:r>
          </w:p>
        </w:tc>
      </w:tr>
      <w:tr w:rsidR="000428B6" w:rsidRPr="007150A9" w:rsidTr="003D2EC8">
        <w:tc>
          <w:tcPr>
            <w:tcW w:w="1600" w:type="pct"/>
          </w:tcPr>
          <w:p w:rsidR="000428B6" w:rsidRPr="007150A9" w:rsidRDefault="000428B6" w:rsidP="000E4D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50A9">
              <w:rPr>
                <w:rFonts w:ascii="Times New Roman" w:hAnsi="Times New Roman"/>
                <w:sz w:val="24"/>
                <w:szCs w:val="24"/>
              </w:rPr>
              <w:t>Международные стандарты финансовой МСФО (IAS) 34 «Промежуточная финансовая отчетность»)</w:t>
            </w:r>
            <w:proofErr w:type="gramEnd"/>
          </w:p>
        </w:tc>
        <w:tc>
          <w:tcPr>
            <w:tcW w:w="1567" w:type="pct"/>
          </w:tcPr>
          <w:p w:rsidR="000428B6" w:rsidRPr="007150A9" w:rsidRDefault="000428B6" w:rsidP="001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833" w:type="pct"/>
          </w:tcPr>
          <w:p w:rsidR="000428B6" w:rsidRPr="007150A9" w:rsidRDefault="000428B6" w:rsidP="000428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0A9">
              <w:rPr>
                <w:rFonts w:ascii="Times New Roman" w:hAnsi="Times New Roman"/>
                <w:bCs/>
                <w:sz w:val="24"/>
                <w:szCs w:val="24"/>
              </w:rPr>
              <w:t>38</w:t>
            </w:r>
          </w:p>
        </w:tc>
      </w:tr>
      <w:tr w:rsidR="000428B6" w:rsidRPr="007150A9" w:rsidTr="003D2EC8">
        <w:tc>
          <w:tcPr>
            <w:tcW w:w="1600" w:type="pct"/>
          </w:tcPr>
          <w:p w:rsidR="000428B6" w:rsidRPr="007150A9" w:rsidRDefault="000428B6" w:rsidP="000E4D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50A9">
              <w:rPr>
                <w:rFonts w:ascii="Times New Roman" w:hAnsi="Times New Roman"/>
                <w:sz w:val="24"/>
                <w:szCs w:val="24"/>
              </w:rPr>
              <w:t xml:space="preserve">Международные стандарты финансовой МСФО (IAS) 2 «Запасы») </w:t>
            </w:r>
            <w:proofErr w:type="gramEnd"/>
          </w:p>
        </w:tc>
        <w:tc>
          <w:tcPr>
            <w:tcW w:w="1567" w:type="pct"/>
          </w:tcPr>
          <w:p w:rsidR="000428B6" w:rsidRPr="007150A9" w:rsidRDefault="000428B6" w:rsidP="001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833" w:type="pct"/>
          </w:tcPr>
          <w:p w:rsidR="000428B6" w:rsidRPr="007150A9" w:rsidRDefault="000428B6" w:rsidP="000428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0A9">
              <w:rPr>
                <w:rFonts w:ascii="Times New Roman" w:hAnsi="Times New Roman"/>
                <w:bCs/>
                <w:sz w:val="24"/>
                <w:szCs w:val="24"/>
              </w:rPr>
              <w:t>39</w:t>
            </w:r>
          </w:p>
        </w:tc>
      </w:tr>
      <w:tr w:rsidR="000428B6" w:rsidRPr="007150A9" w:rsidTr="003D2EC8">
        <w:tc>
          <w:tcPr>
            <w:tcW w:w="1600" w:type="pct"/>
          </w:tcPr>
          <w:p w:rsidR="000428B6" w:rsidRPr="007150A9" w:rsidRDefault="000428B6" w:rsidP="000E4D1A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284" w:hanging="142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150A9">
              <w:rPr>
                <w:rFonts w:ascii="Times New Roman" w:hAnsi="Times New Roman"/>
                <w:sz w:val="24"/>
                <w:szCs w:val="24"/>
              </w:rPr>
              <w:t>Международные стандарты финансовой МСФО (IAS) 16 «Основные средства»)</w:t>
            </w:r>
            <w:proofErr w:type="gramEnd"/>
          </w:p>
        </w:tc>
        <w:tc>
          <w:tcPr>
            <w:tcW w:w="1567" w:type="pct"/>
          </w:tcPr>
          <w:p w:rsidR="000428B6" w:rsidRPr="007150A9" w:rsidRDefault="000428B6" w:rsidP="001B4E2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50A9">
              <w:rPr>
                <w:rFonts w:ascii="Times New Roman" w:hAnsi="Times New Roman"/>
                <w:sz w:val="24"/>
                <w:szCs w:val="24"/>
              </w:rPr>
              <w:t>балл за задание</w:t>
            </w:r>
          </w:p>
        </w:tc>
        <w:tc>
          <w:tcPr>
            <w:tcW w:w="1833" w:type="pct"/>
          </w:tcPr>
          <w:p w:rsidR="000428B6" w:rsidRPr="007150A9" w:rsidRDefault="000428B6" w:rsidP="000428B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0A9">
              <w:rPr>
                <w:rFonts w:ascii="Times New Roman" w:hAnsi="Times New Roman"/>
                <w:bCs/>
                <w:sz w:val="24"/>
                <w:szCs w:val="24"/>
              </w:rPr>
              <w:t>40</w:t>
            </w:r>
          </w:p>
        </w:tc>
      </w:tr>
    </w:tbl>
    <w:p w:rsidR="00FD7DA0" w:rsidRPr="007150A9" w:rsidRDefault="00FD7DA0" w:rsidP="00FD7D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4"/>
          <w:szCs w:val="24"/>
          <w:lang w:eastAsia="ru-RU"/>
        </w:rPr>
      </w:pPr>
      <w:bookmarkStart w:id="9" w:name="_Toc317462901"/>
      <w:bookmarkStart w:id="10" w:name="_Toc332622680"/>
      <w:bookmarkStart w:id="11" w:name="_Toc332623358"/>
      <w:bookmarkStart w:id="12" w:name="_Toc332624034"/>
      <w:bookmarkStart w:id="13" w:name="_Toc332624372"/>
      <w:bookmarkStart w:id="14" w:name="_Toc360378408"/>
      <w:bookmarkStart w:id="15" w:name="_Toc360378642"/>
      <w:bookmarkStart w:id="16" w:name="_Toc360434216"/>
      <w:r w:rsidRPr="007150A9">
        <w:rPr>
          <w:rFonts w:ascii="Times New Roman" w:hAnsi="Times New Roman"/>
          <w:bCs/>
          <w:sz w:val="24"/>
          <w:szCs w:val="24"/>
          <w:lang w:eastAsia="ru-RU"/>
        </w:rPr>
        <w:t>Общая информация по структуре комплекта оценочных средств:</w:t>
      </w:r>
    </w:p>
    <w:p w:rsidR="00FD7DA0" w:rsidRPr="007150A9" w:rsidRDefault="00FD7DA0" w:rsidP="00FD7DA0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150A9">
        <w:rPr>
          <w:rFonts w:ascii="Times New Roman" w:hAnsi="Times New Roman"/>
          <w:bCs/>
          <w:i/>
          <w:sz w:val="24"/>
          <w:szCs w:val="24"/>
        </w:rPr>
        <w:t>Количество заданий с выбором ответа:</w:t>
      </w:r>
      <w:r w:rsidR="00B33BD0" w:rsidRPr="007150A9">
        <w:rPr>
          <w:rFonts w:ascii="Times New Roman" w:hAnsi="Times New Roman"/>
          <w:bCs/>
          <w:i/>
          <w:sz w:val="24"/>
          <w:szCs w:val="24"/>
        </w:rPr>
        <w:t xml:space="preserve"> </w:t>
      </w:r>
      <w:r w:rsidR="00B9508F" w:rsidRPr="007150A9">
        <w:rPr>
          <w:rFonts w:ascii="Times New Roman" w:hAnsi="Times New Roman"/>
          <w:b/>
          <w:bCs/>
          <w:i/>
          <w:sz w:val="24"/>
          <w:szCs w:val="24"/>
        </w:rPr>
        <w:t>40</w:t>
      </w:r>
    </w:p>
    <w:p w:rsidR="00FD7DA0" w:rsidRPr="007150A9" w:rsidRDefault="00FD7DA0" w:rsidP="00FD7DA0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150A9">
        <w:rPr>
          <w:rFonts w:ascii="Times New Roman" w:hAnsi="Times New Roman"/>
          <w:bCs/>
          <w:i/>
          <w:sz w:val="24"/>
          <w:szCs w:val="24"/>
        </w:rPr>
        <w:t xml:space="preserve">Количество заданий с открытым ответом: </w:t>
      </w:r>
      <w:r w:rsidR="002B7448" w:rsidRPr="007150A9">
        <w:rPr>
          <w:rFonts w:ascii="Times New Roman" w:hAnsi="Times New Roman"/>
          <w:b/>
          <w:bCs/>
          <w:i/>
          <w:sz w:val="24"/>
          <w:szCs w:val="24"/>
        </w:rPr>
        <w:t>0</w:t>
      </w:r>
    </w:p>
    <w:p w:rsidR="00FD7DA0" w:rsidRPr="007150A9" w:rsidRDefault="00FD7DA0" w:rsidP="00FD7DA0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150A9">
        <w:rPr>
          <w:rFonts w:ascii="Times New Roman" w:hAnsi="Times New Roman"/>
          <w:bCs/>
          <w:i/>
          <w:sz w:val="24"/>
          <w:szCs w:val="24"/>
        </w:rPr>
        <w:t>Количество заданий на установление соответствия</w:t>
      </w:r>
      <w:r w:rsidRPr="007150A9">
        <w:rPr>
          <w:rFonts w:ascii="Times New Roman" w:hAnsi="Times New Roman"/>
          <w:b/>
          <w:bCs/>
          <w:i/>
          <w:sz w:val="24"/>
          <w:szCs w:val="24"/>
        </w:rPr>
        <w:t xml:space="preserve">: </w:t>
      </w:r>
      <w:r w:rsidR="002B7448" w:rsidRPr="007150A9">
        <w:rPr>
          <w:rFonts w:ascii="Times New Roman" w:hAnsi="Times New Roman"/>
          <w:b/>
          <w:bCs/>
          <w:i/>
          <w:sz w:val="24"/>
          <w:szCs w:val="24"/>
        </w:rPr>
        <w:t>0</w:t>
      </w:r>
    </w:p>
    <w:p w:rsidR="00FD7DA0" w:rsidRPr="007150A9" w:rsidRDefault="00FD7DA0" w:rsidP="00FD7DA0">
      <w:pPr>
        <w:spacing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7150A9">
        <w:rPr>
          <w:rFonts w:ascii="Times New Roman" w:hAnsi="Times New Roman"/>
          <w:bCs/>
          <w:i/>
          <w:sz w:val="24"/>
          <w:szCs w:val="24"/>
        </w:rPr>
        <w:t xml:space="preserve">Количество заданий на установление последовательности:  </w:t>
      </w:r>
      <w:r w:rsidR="002B7448" w:rsidRPr="007150A9">
        <w:rPr>
          <w:rFonts w:ascii="Times New Roman" w:hAnsi="Times New Roman"/>
          <w:b/>
          <w:bCs/>
          <w:i/>
          <w:sz w:val="24"/>
          <w:szCs w:val="24"/>
        </w:rPr>
        <w:t>0</w:t>
      </w:r>
    </w:p>
    <w:p w:rsidR="00FD7DA0" w:rsidRPr="007150A9" w:rsidRDefault="00FD7DA0" w:rsidP="00FD7D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4"/>
          <w:szCs w:val="24"/>
          <w:lang w:eastAsia="ru-RU"/>
        </w:rPr>
      </w:pPr>
    </w:p>
    <w:p w:rsidR="00FD7DA0" w:rsidRPr="007150A9" w:rsidRDefault="00FD7DA0" w:rsidP="00FD7DA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rFonts w:ascii="Times New Roman" w:hAnsi="Times New Roman"/>
          <w:bCs/>
          <w:sz w:val="24"/>
          <w:szCs w:val="24"/>
          <w:lang w:eastAsia="ru-RU"/>
        </w:rPr>
      </w:pPr>
      <w:r w:rsidRPr="007150A9">
        <w:rPr>
          <w:rFonts w:ascii="Times New Roman" w:hAnsi="Times New Roman"/>
          <w:bCs/>
          <w:sz w:val="24"/>
          <w:szCs w:val="24"/>
          <w:lang w:eastAsia="ru-RU"/>
        </w:rPr>
        <w:t>Время выполнения теоретического этапа экзамена:</w:t>
      </w:r>
      <w:r w:rsidR="00B33BD0" w:rsidRPr="007150A9">
        <w:rPr>
          <w:rFonts w:ascii="Times New Roman" w:hAnsi="Times New Roman"/>
          <w:bCs/>
          <w:sz w:val="24"/>
          <w:szCs w:val="24"/>
          <w:lang w:eastAsia="ru-RU"/>
        </w:rPr>
        <w:t xml:space="preserve"> </w:t>
      </w:r>
      <w:r w:rsidR="001F08FE" w:rsidRPr="007150A9">
        <w:rPr>
          <w:rFonts w:ascii="Times New Roman" w:hAnsi="Times New Roman"/>
          <w:b/>
          <w:bCs/>
          <w:i/>
          <w:sz w:val="24"/>
          <w:szCs w:val="24"/>
          <w:lang w:eastAsia="ru-RU"/>
        </w:rPr>
        <w:t>90</w:t>
      </w:r>
      <w:r w:rsidR="00D409C4" w:rsidRPr="007150A9">
        <w:rPr>
          <w:rFonts w:ascii="Times New Roman" w:hAnsi="Times New Roman"/>
          <w:b/>
          <w:bCs/>
          <w:i/>
          <w:sz w:val="24"/>
          <w:szCs w:val="24"/>
          <w:lang w:eastAsia="ru-RU"/>
        </w:rPr>
        <w:t xml:space="preserve"> минут</w:t>
      </w:r>
    </w:p>
    <w:p w:rsidR="00FD7DA0" w:rsidRPr="007150A9" w:rsidRDefault="00FD7DA0" w:rsidP="00E200C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7150A9">
        <w:rPr>
          <w:rFonts w:ascii="Times New Roman" w:hAnsi="Times New Roman"/>
          <w:b/>
          <w:bCs/>
          <w:sz w:val="24"/>
          <w:szCs w:val="24"/>
          <w:lang w:eastAsia="ru-RU"/>
        </w:rPr>
        <w:t>1.3. Инструменты для практического этапа экзамена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85"/>
        <w:gridCol w:w="3544"/>
        <w:gridCol w:w="3260"/>
      </w:tblGrid>
      <w:tr w:rsidR="00FD7DA0" w:rsidRPr="007150A9" w:rsidTr="008E0605">
        <w:tc>
          <w:tcPr>
            <w:tcW w:w="3085" w:type="dxa"/>
          </w:tcPr>
          <w:p w:rsidR="00FD7DA0" w:rsidRPr="007150A9" w:rsidRDefault="00FD7DA0" w:rsidP="00FD7D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50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Предмет оценки</w:t>
            </w:r>
          </w:p>
        </w:tc>
        <w:tc>
          <w:tcPr>
            <w:tcW w:w="3544" w:type="dxa"/>
          </w:tcPr>
          <w:p w:rsidR="00FD7DA0" w:rsidRPr="007150A9" w:rsidRDefault="00FD7DA0" w:rsidP="00FD7D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50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Критерии оценки </w:t>
            </w:r>
          </w:p>
        </w:tc>
        <w:tc>
          <w:tcPr>
            <w:tcW w:w="3260" w:type="dxa"/>
          </w:tcPr>
          <w:p w:rsidR="00FD7DA0" w:rsidRPr="007150A9" w:rsidRDefault="00FD7DA0" w:rsidP="00FD7D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50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Тип и количество заданий</w:t>
            </w:r>
          </w:p>
        </w:tc>
      </w:tr>
      <w:tr w:rsidR="00FD7DA0" w:rsidRPr="007150A9" w:rsidTr="008E0605">
        <w:tc>
          <w:tcPr>
            <w:tcW w:w="3085" w:type="dxa"/>
          </w:tcPr>
          <w:p w:rsidR="00FD7DA0" w:rsidRPr="007150A9" w:rsidRDefault="00FD7DA0" w:rsidP="00FD7D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50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</w:tcPr>
          <w:p w:rsidR="00FD7DA0" w:rsidRPr="007150A9" w:rsidRDefault="00FD7DA0" w:rsidP="00FD7D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7150A9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60" w:type="dxa"/>
          </w:tcPr>
          <w:p w:rsidR="00FD7DA0" w:rsidRPr="007150A9" w:rsidRDefault="001B4E23" w:rsidP="00FD7D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  <w:r w:rsidRPr="007150A9">
              <w:rPr>
                <w:rFonts w:ascii="Times New Roman" w:hAnsi="Times New Roman"/>
                <w:b/>
                <w:bCs/>
                <w:sz w:val="24"/>
                <w:szCs w:val="24"/>
                <w:lang w:val="en-US" w:eastAsia="ru-RU"/>
              </w:rPr>
              <w:t>3</w:t>
            </w:r>
          </w:p>
        </w:tc>
      </w:tr>
      <w:tr w:rsidR="00FD7DA0" w:rsidRPr="007150A9" w:rsidTr="008E0605">
        <w:trPr>
          <w:trHeight w:val="1550"/>
        </w:trPr>
        <w:tc>
          <w:tcPr>
            <w:tcW w:w="3085" w:type="dxa"/>
          </w:tcPr>
          <w:p w:rsidR="00FD7DA0" w:rsidRPr="007150A9" w:rsidRDefault="00CF12C5" w:rsidP="00CF12C5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7150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ТД – Формирование числовых показателей отчетов, входящих в состав бухгалтерской (финансовой) отчетности</w:t>
            </w:r>
            <w:r w:rsidR="00A63CCD" w:rsidRPr="007150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:</w:t>
            </w:r>
          </w:p>
          <w:p w:rsidR="00A63CCD" w:rsidRPr="007150A9" w:rsidRDefault="00A63CCD" w:rsidP="00470147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0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Формирование показателя «Чистые активы» в «Отчете </w:t>
            </w:r>
            <w:r w:rsidRPr="007150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об изменениях капитала»  </w:t>
            </w:r>
            <w:r w:rsidR="00470147" w:rsidRPr="007150A9">
              <w:rPr>
                <w:rFonts w:ascii="Times New Roman" w:hAnsi="Times New Roman"/>
                <w:sz w:val="24"/>
                <w:szCs w:val="24"/>
                <w:lang w:eastAsia="ru-RU"/>
              </w:rPr>
              <w:t>через</w:t>
            </w:r>
            <w:r w:rsidRPr="007150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оценк</w:t>
            </w:r>
            <w:r w:rsidR="00470147" w:rsidRPr="007150A9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150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влияния фактов хозяйственной </w:t>
            </w:r>
            <w:r w:rsidR="00470147" w:rsidRPr="007150A9">
              <w:rPr>
                <w:rFonts w:ascii="Times New Roman" w:hAnsi="Times New Roman"/>
                <w:sz w:val="24"/>
                <w:szCs w:val="24"/>
                <w:lang w:eastAsia="ru-RU"/>
              </w:rPr>
              <w:t>жизни отчетного периода</w:t>
            </w:r>
          </w:p>
        </w:tc>
        <w:tc>
          <w:tcPr>
            <w:tcW w:w="3544" w:type="dxa"/>
          </w:tcPr>
          <w:p w:rsidR="007255C0" w:rsidRPr="007150A9" w:rsidRDefault="001629BD" w:rsidP="001629B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0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Искажение оценки влияния хотя бы одного факта хозяйственной жизни на</w:t>
            </w:r>
            <w:r w:rsidR="006B03AD" w:rsidRPr="006B03AD">
              <w:rPr>
                <w:rFonts w:ascii="Times New Roman" w:hAnsi="Times New Roman"/>
                <w:sz w:val="24"/>
                <w:szCs w:val="24"/>
                <w:highlight w:val="yellow"/>
                <w:lang w:eastAsia="ru-RU"/>
              </w:rPr>
              <w:t xml:space="preserve"> </w:t>
            </w:r>
            <w:r w:rsidR="006B03AD" w:rsidRPr="003302BB">
              <w:rPr>
                <w:rFonts w:ascii="Times New Roman" w:hAnsi="Times New Roman"/>
                <w:sz w:val="24"/>
                <w:szCs w:val="24"/>
                <w:lang w:eastAsia="ru-RU"/>
              </w:rPr>
              <w:t>изменения</w:t>
            </w:r>
            <w:r w:rsidRPr="003302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числовы</w:t>
            </w:r>
            <w:r w:rsidR="006B03AD" w:rsidRPr="003302BB">
              <w:rPr>
                <w:rFonts w:ascii="Times New Roman" w:hAnsi="Times New Roman"/>
                <w:sz w:val="24"/>
                <w:szCs w:val="24"/>
                <w:lang w:eastAsia="ru-RU"/>
              </w:rPr>
              <w:t>х</w:t>
            </w:r>
            <w:r w:rsidRPr="003302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значени</w:t>
            </w:r>
            <w:r w:rsidR="006B03AD" w:rsidRPr="003302B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й </w:t>
            </w:r>
            <w:r w:rsidRPr="003302BB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</w:t>
            </w:r>
            <w:r w:rsidR="009C73A2" w:rsidRPr="003302BB">
              <w:rPr>
                <w:rFonts w:ascii="Times New Roman" w:hAnsi="Times New Roman"/>
                <w:sz w:val="24"/>
                <w:szCs w:val="24"/>
                <w:lang w:eastAsia="ru-RU"/>
              </w:rPr>
              <w:t>ей</w:t>
            </w:r>
            <w:r w:rsidRPr="007150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чистых активов за отчетные периоды не должно превышать 10% (ст. 15.11 </w:t>
            </w:r>
            <w:proofErr w:type="spellStart"/>
            <w:r w:rsidRPr="007150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КоАП</w:t>
            </w:r>
            <w:proofErr w:type="spellEnd"/>
            <w:r w:rsidRPr="007150A9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  <w:p w:rsidR="006C63C6" w:rsidRPr="007150A9" w:rsidRDefault="001629BD" w:rsidP="001629BD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4" w:firstLine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0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Искажение числового значения показателя «Чистые активы» в «Отчете об изменениях капитала»  хотя бы на одну отчетную дату не должно превышать 10% (ст. 15.11 </w:t>
            </w:r>
            <w:proofErr w:type="spellStart"/>
            <w:r w:rsidRPr="007150A9">
              <w:rPr>
                <w:rFonts w:ascii="Times New Roman" w:hAnsi="Times New Roman"/>
                <w:sz w:val="24"/>
                <w:szCs w:val="24"/>
                <w:lang w:eastAsia="ru-RU"/>
              </w:rPr>
              <w:t>КоАП</w:t>
            </w:r>
            <w:proofErr w:type="spellEnd"/>
            <w:r w:rsidRPr="007150A9">
              <w:rPr>
                <w:rFonts w:ascii="Times New Roman" w:hAnsi="Times New Roman"/>
                <w:sz w:val="24"/>
                <w:szCs w:val="24"/>
                <w:lang w:eastAsia="ru-RU"/>
              </w:rPr>
              <w:t>).</w:t>
            </w:r>
          </w:p>
        </w:tc>
        <w:tc>
          <w:tcPr>
            <w:tcW w:w="3260" w:type="dxa"/>
          </w:tcPr>
          <w:p w:rsidR="00FD7DA0" w:rsidRPr="007150A9" w:rsidRDefault="00FD7DA0" w:rsidP="00FD7D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0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Практическое задание</w:t>
            </w:r>
            <w:r w:rsidR="00B33BD0" w:rsidRPr="007150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</w:t>
            </w:r>
          </w:p>
          <w:p w:rsidR="00C768F4" w:rsidRPr="007150A9" w:rsidRDefault="00C768F4" w:rsidP="00C768F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0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Определение числового значения показателя «Чистые активы» в «Отчете об изменениях капитала»  </w:t>
            </w:r>
            <w:r w:rsidR="00470147" w:rsidRPr="007150A9">
              <w:rPr>
                <w:rFonts w:ascii="Times New Roman" w:hAnsi="Times New Roman"/>
                <w:sz w:val="24"/>
                <w:szCs w:val="24"/>
                <w:lang w:eastAsia="ru-RU"/>
              </w:rPr>
              <w:t>через</w:t>
            </w:r>
            <w:r w:rsidRPr="007150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оценк</w:t>
            </w:r>
            <w:r w:rsidR="00470147" w:rsidRPr="007150A9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7150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влияния фактов хозяйственной жизни </w:t>
            </w:r>
            <w:r w:rsidRPr="007150A9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отчетного периода</w:t>
            </w:r>
          </w:p>
          <w:p w:rsidR="00FD7DA0" w:rsidRPr="007150A9" w:rsidRDefault="00FD7DA0" w:rsidP="00FD7DA0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D7DA0" w:rsidRPr="007150A9" w:rsidRDefault="00FD7DA0" w:rsidP="00FD7DA0">
      <w:pPr>
        <w:keepNext/>
        <w:spacing w:before="240" w:after="0" w:line="240" w:lineRule="auto"/>
        <w:jc w:val="both"/>
        <w:outlineLvl w:val="1"/>
        <w:rPr>
          <w:rFonts w:ascii="Times New Roman" w:hAnsi="Times New Roman"/>
          <w:bCs/>
          <w:iCs/>
          <w:sz w:val="24"/>
          <w:szCs w:val="24"/>
        </w:rPr>
      </w:pPr>
      <w:bookmarkStart w:id="17" w:name="_GoBack"/>
      <w:bookmarkEnd w:id="17"/>
    </w:p>
    <w:p w:rsidR="00FD7DA0" w:rsidRPr="007150A9" w:rsidRDefault="00FD7DA0" w:rsidP="00FD7DA0">
      <w:pPr>
        <w:keepNext/>
        <w:spacing w:before="240" w:after="0" w:line="240" w:lineRule="auto"/>
        <w:jc w:val="both"/>
        <w:outlineLvl w:val="1"/>
        <w:rPr>
          <w:rFonts w:ascii="Times New Roman" w:hAnsi="Times New Roman"/>
          <w:b/>
          <w:bCs/>
          <w:iCs/>
          <w:sz w:val="24"/>
          <w:szCs w:val="24"/>
        </w:rPr>
      </w:pPr>
      <w:r w:rsidRPr="007150A9">
        <w:rPr>
          <w:rFonts w:ascii="Times New Roman" w:hAnsi="Times New Roman"/>
          <w:b/>
          <w:bCs/>
          <w:iCs/>
          <w:sz w:val="24"/>
          <w:szCs w:val="24"/>
        </w:rPr>
        <w:t>1.4. Материально-техническое обеспечение оценочных мероприятий</w:t>
      </w:r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="00916EBB" w:rsidRPr="007150A9">
        <w:rPr>
          <w:rFonts w:ascii="Times New Roman" w:hAnsi="Times New Roman"/>
          <w:b/>
          <w:bCs/>
          <w:iCs/>
          <w:sz w:val="24"/>
          <w:szCs w:val="24"/>
        </w:rPr>
        <w:t>:</w:t>
      </w:r>
    </w:p>
    <w:p w:rsidR="00202747" w:rsidRPr="007150A9" w:rsidRDefault="00202747" w:rsidP="00202747">
      <w:pPr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150A9">
        <w:rPr>
          <w:rFonts w:ascii="Times New Roman" w:hAnsi="Times New Roman"/>
          <w:b/>
          <w:i/>
          <w:sz w:val="24"/>
          <w:szCs w:val="24"/>
        </w:rPr>
        <w:t>компьютеры с программным обеспечением без доступа к сети интернет и справочно-правовым системам,</w:t>
      </w:r>
      <w:r w:rsidRPr="007150A9">
        <w:rPr>
          <w:rFonts w:ascii="Times New Roman" w:hAnsi="Times New Roman"/>
          <w:b/>
          <w:i/>
          <w:sz w:val="24"/>
          <w:szCs w:val="24"/>
          <w:lang w:eastAsia="ru-RU"/>
        </w:rPr>
        <w:t xml:space="preserve"> калькулятор, бумага для черновиков,  ручка.</w:t>
      </w:r>
    </w:p>
    <w:p w:rsidR="00FD7DA0" w:rsidRPr="007150A9" w:rsidRDefault="00FD7DA0" w:rsidP="00E200C9">
      <w:pPr>
        <w:keepNext/>
        <w:keepLines/>
        <w:spacing w:before="240" w:after="0" w:line="240" w:lineRule="auto"/>
        <w:jc w:val="center"/>
        <w:outlineLvl w:val="0"/>
        <w:rPr>
          <w:rFonts w:ascii="Times New Roman" w:hAnsi="Times New Roman"/>
          <w:b/>
          <w:bCs/>
          <w:sz w:val="24"/>
          <w:szCs w:val="24"/>
          <w:u w:val="single"/>
        </w:rPr>
      </w:pPr>
      <w:bookmarkStart w:id="18" w:name="_Toc317462902"/>
      <w:bookmarkStart w:id="19" w:name="_Toc332622681"/>
      <w:bookmarkStart w:id="20" w:name="_Toc332623359"/>
      <w:bookmarkStart w:id="21" w:name="_Toc332624035"/>
      <w:bookmarkStart w:id="22" w:name="_Toc332624373"/>
      <w:bookmarkStart w:id="23" w:name="_Toc360378409"/>
      <w:bookmarkStart w:id="24" w:name="_Toc360378643"/>
      <w:bookmarkStart w:id="25" w:name="_Toc360434217"/>
      <w:r w:rsidRPr="007150A9">
        <w:rPr>
          <w:rFonts w:ascii="Times New Roman" w:hAnsi="Times New Roman"/>
          <w:b/>
          <w:bCs/>
          <w:sz w:val="24"/>
          <w:szCs w:val="24"/>
          <w:u w:val="single"/>
        </w:rPr>
        <w:t xml:space="preserve">2. </w:t>
      </w:r>
      <w:r w:rsidR="00761DFA">
        <w:rPr>
          <w:rFonts w:ascii="Times New Roman" w:hAnsi="Times New Roman"/>
          <w:b/>
          <w:bCs/>
          <w:sz w:val="24"/>
          <w:szCs w:val="24"/>
          <w:u w:val="single"/>
        </w:rPr>
        <w:t>Пример</w:t>
      </w:r>
      <w:r w:rsidR="00180F0B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proofErr w:type="gramStart"/>
      <w:r w:rsidR="00761DFA">
        <w:rPr>
          <w:rFonts w:ascii="Times New Roman" w:hAnsi="Times New Roman"/>
          <w:b/>
          <w:bCs/>
          <w:sz w:val="24"/>
          <w:szCs w:val="24"/>
          <w:u w:val="single"/>
        </w:rPr>
        <w:t>оценочных</w:t>
      </w:r>
      <w:proofErr w:type="gramEnd"/>
      <w:r w:rsidRPr="007150A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761DFA">
        <w:rPr>
          <w:rFonts w:ascii="Times New Roman" w:hAnsi="Times New Roman"/>
          <w:b/>
          <w:bCs/>
          <w:sz w:val="24"/>
          <w:szCs w:val="24"/>
          <w:u w:val="single"/>
        </w:rPr>
        <w:t>для</w:t>
      </w:r>
      <w:r w:rsidRPr="007150A9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A11500">
        <w:rPr>
          <w:rFonts w:ascii="Times New Roman" w:hAnsi="Times New Roman"/>
          <w:b/>
          <w:bCs/>
          <w:sz w:val="24"/>
          <w:szCs w:val="24"/>
          <w:u w:val="single"/>
        </w:rPr>
        <w:t>теоретическ</w:t>
      </w:r>
      <w:r w:rsidR="00761DFA">
        <w:rPr>
          <w:rFonts w:ascii="Times New Roman" w:hAnsi="Times New Roman"/>
          <w:b/>
          <w:bCs/>
          <w:sz w:val="24"/>
          <w:szCs w:val="24"/>
          <w:u w:val="single"/>
        </w:rPr>
        <w:t>ого</w:t>
      </w:r>
      <w:r w:rsidR="00A1150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="00761DFA">
        <w:rPr>
          <w:rFonts w:ascii="Times New Roman" w:hAnsi="Times New Roman"/>
          <w:b/>
          <w:bCs/>
          <w:sz w:val="24"/>
          <w:szCs w:val="24"/>
          <w:u w:val="single"/>
        </w:rPr>
        <w:t>этапа</w:t>
      </w:r>
      <w:r w:rsidR="00A11500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7150A9">
        <w:rPr>
          <w:rFonts w:ascii="Times New Roman" w:hAnsi="Times New Roman"/>
          <w:b/>
          <w:bCs/>
          <w:sz w:val="24"/>
          <w:szCs w:val="24"/>
          <w:u w:val="single"/>
        </w:rPr>
        <w:t>ПРОФЕССИОНАЛЬНОГО ЭКЗАМЕНА</w:t>
      </w:r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p w:rsidR="00FD7DA0" w:rsidRPr="007150A9" w:rsidRDefault="00FD7DA0" w:rsidP="00FD7DA0">
      <w:pPr>
        <w:rPr>
          <w:rFonts w:ascii="Times New Roman" w:hAnsi="Times New Roman"/>
          <w:sz w:val="24"/>
          <w:szCs w:val="24"/>
          <w:lang w:eastAsia="ru-RU"/>
        </w:rPr>
      </w:pPr>
    </w:p>
    <w:p w:rsidR="00FD7DA0" w:rsidRDefault="00FD7DA0" w:rsidP="00FD7DA0">
      <w:pPr>
        <w:spacing w:after="0" w:line="240" w:lineRule="auto"/>
        <w:jc w:val="both"/>
        <w:rPr>
          <w:rFonts w:ascii="Times New Roman" w:hAnsi="Times New Roman"/>
          <w:iCs/>
          <w:sz w:val="24"/>
          <w:szCs w:val="24"/>
          <w:u w:val="single"/>
        </w:rPr>
      </w:pPr>
      <w:r w:rsidRPr="007150A9">
        <w:rPr>
          <w:rFonts w:ascii="Times New Roman" w:hAnsi="Times New Roman"/>
          <w:iCs/>
          <w:sz w:val="24"/>
          <w:szCs w:val="24"/>
          <w:u w:val="single"/>
        </w:rPr>
        <w:t>Задания с выбором одного или нескольких вариантов ответа</w:t>
      </w:r>
      <w:r w:rsidR="005F7D7F" w:rsidRPr="007150A9">
        <w:rPr>
          <w:rFonts w:ascii="Times New Roman" w:hAnsi="Times New Roman"/>
          <w:iCs/>
          <w:sz w:val="24"/>
          <w:szCs w:val="24"/>
          <w:u w:val="single"/>
        </w:rPr>
        <w:t xml:space="preserve"> </w:t>
      </w:r>
    </w:p>
    <w:p w:rsidR="00180F0B" w:rsidRDefault="00180F0B" w:rsidP="00180F0B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BF0149">
        <w:rPr>
          <w:rFonts w:ascii="Times New Roman" w:hAnsi="Times New Roman"/>
          <w:b/>
          <w:bCs/>
          <w:i/>
          <w:sz w:val="24"/>
          <w:szCs w:val="24"/>
        </w:rPr>
        <w:t>Вопрос № 1</w:t>
      </w:r>
    </w:p>
    <w:p w:rsidR="00180F0B" w:rsidRPr="008A058A" w:rsidRDefault="00180F0B" w:rsidP="00180F0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A058A">
        <w:rPr>
          <w:rFonts w:ascii="Times New Roman" w:hAnsi="Times New Roman"/>
          <w:bCs/>
          <w:i/>
          <w:sz w:val="24"/>
          <w:szCs w:val="24"/>
        </w:rPr>
        <w:t>Вопрос:</w:t>
      </w:r>
      <w:r w:rsidRPr="008A058A">
        <w:rPr>
          <w:rFonts w:ascii="Times New Roman" w:hAnsi="Times New Roman"/>
          <w:bCs/>
          <w:sz w:val="24"/>
          <w:szCs w:val="24"/>
        </w:rPr>
        <w:t xml:space="preserve"> Как в </w:t>
      </w:r>
      <w:r>
        <w:rPr>
          <w:rFonts w:ascii="Times New Roman" w:hAnsi="Times New Roman"/>
          <w:bCs/>
          <w:sz w:val="24"/>
          <w:szCs w:val="24"/>
        </w:rPr>
        <w:t>балансе</w:t>
      </w:r>
      <w:r w:rsidRPr="008A058A">
        <w:rPr>
          <w:rFonts w:ascii="Times New Roman" w:hAnsi="Times New Roman"/>
          <w:bCs/>
          <w:sz w:val="24"/>
          <w:szCs w:val="24"/>
        </w:rPr>
        <w:t xml:space="preserve"> отражать отрицательные показатели? Выберите один вариант ответа.</w:t>
      </w:r>
    </w:p>
    <w:p w:rsidR="00180F0B" w:rsidRPr="008A058A" w:rsidRDefault="00180F0B" w:rsidP="00180F0B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8A058A">
        <w:rPr>
          <w:rFonts w:ascii="Times New Roman" w:hAnsi="Times New Roman"/>
          <w:bCs/>
          <w:i/>
          <w:sz w:val="24"/>
          <w:szCs w:val="24"/>
        </w:rPr>
        <w:t>Варианты ответа:</w:t>
      </w:r>
    </w:p>
    <w:p w:rsidR="00180F0B" w:rsidRPr="00665A77" w:rsidRDefault="00180F0B" w:rsidP="00180F0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65A77">
        <w:rPr>
          <w:rFonts w:ascii="Times New Roman" w:hAnsi="Times New Roman"/>
          <w:bCs/>
          <w:sz w:val="24"/>
          <w:szCs w:val="24"/>
        </w:rPr>
        <w:t>В круглых скобках, то есть со знаком</w:t>
      </w:r>
      <w:proofErr w:type="gramStart"/>
      <w:r w:rsidRPr="00665A77">
        <w:rPr>
          <w:rFonts w:ascii="Times New Roman" w:hAnsi="Times New Roman"/>
          <w:bCs/>
          <w:sz w:val="24"/>
          <w:szCs w:val="24"/>
        </w:rPr>
        <w:t xml:space="preserve"> "()"</w:t>
      </w:r>
      <w:r w:rsidR="00907BFC">
        <w:rPr>
          <w:rFonts w:ascii="Times New Roman" w:hAnsi="Times New Roman"/>
          <w:bCs/>
          <w:sz w:val="24"/>
          <w:szCs w:val="24"/>
        </w:rPr>
        <w:t>;</w:t>
      </w:r>
      <w:r w:rsidRPr="00665A77">
        <w:rPr>
          <w:rFonts w:ascii="Times New Roman" w:hAnsi="Times New Roman"/>
          <w:bCs/>
          <w:sz w:val="24"/>
          <w:szCs w:val="24"/>
        </w:rPr>
        <w:t xml:space="preserve"> </w:t>
      </w:r>
      <w:proofErr w:type="gramEnd"/>
    </w:p>
    <w:p w:rsidR="00180F0B" w:rsidRPr="008A058A" w:rsidRDefault="00180F0B" w:rsidP="00180F0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A058A">
        <w:rPr>
          <w:rFonts w:ascii="Times New Roman" w:hAnsi="Times New Roman"/>
          <w:bCs/>
          <w:sz w:val="24"/>
          <w:szCs w:val="24"/>
        </w:rPr>
        <w:t>В квадратных скобках, то есть со знаком</w:t>
      </w:r>
      <w:proofErr w:type="gramStart"/>
      <w:r w:rsidRPr="008A058A">
        <w:rPr>
          <w:rFonts w:ascii="Times New Roman" w:hAnsi="Times New Roman"/>
          <w:bCs/>
          <w:sz w:val="24"/>
          <w:szCs w:val="24"/>
        </w:rPr>
        <w:t xml:space="preserve"> "[]"</w:t>
      </w:r>
      <w:r w:rsidR="00907BFC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180F0B" w:rsidRPr="008A058A" w:rsidRDefault="00180F0B" w:rsidP="00180F0B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A058A">
        <w:rPr>
          <w:rFonts w:ascii="Times New Roman" w:hAnsi="Times New Roman"/>
          <w:bCs/>
          <w:sz w:val="24"/>
          <w:szCs w:val="24"/>
        </w:rPr>
        <w:t>Со знаком "минус"</w:t>
      </w:r>
      <w:r w:rsidR="00907BFC">
        <w:rPr>
          <w:rFonts w:ascii="Times New Roman" w:hAnsi="Times New Roman"/>
          <w:bCs/>
          <w:sz w:val="24"/>
          <w:szCs w:val="24"/>
        </w:rPr>
        <w:t>.</w:t>
      </w:r>
    </w:p>
    <w:p w:rsidR="00180F0B" w:rsidRPr="00F31E3F" w:rsidRDefault="00180F0B" w:rsidP="00F31E3F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180F0B" w:rsidRPr="00F31E3F" w:rsidRDefault="00180F0B" w:rsidP="00F31E3F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F31E3F">
        <w:rPr>
          <w:rFonts w:ascii="Times New Roman" w:hAnsi="Times New Roman"/>
          <w:b/>
          <w:bCs/>
          <w:i/>
          <w:sz w:val="24"/>
          <w:szCs w:val="24"/>
        </w:rPr>
        <w:t>Вопрос № 2</w:t>
      </w:r>
    </w:p>
    <w:p w:rsidR="00180F0B" w:rsidRPr="008A058A" w:rsidRDefault="00180F0B" w:rsidP="00180F0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A058A">
        <w:rPr>
          <w:rFonts w:ascii="Times New Roman" w:hAnsi="Times New Roman"/>
          <w:bCs/>
          <w:i/>
          <w:sz w:val="24"/>
          <w:szCs w:val="24"/>
        </w:rPr>
        <w:t>Вопрос:</w:t>
      </w:r>
      <w:r w:rsidRPr="008A058A">
        <w:rPr>
          <w:rFonts w:ascii="Times New Roman" w:hAnsi="Times New Roman"/>
          <w:bCs/>
          <w:sz w:val="24"/>
          <w:szCs w:val="24"/>
        </w:rPr>
        <w:t xml:space="preserve"> В Пояснениях к бухгалтерскому балансу и отчету о финансовых результатах заполнена строка «Нематериальные активы – всег</w:t>
      </w:r>
      <w:r>
        <w:rPr>
          <w:rFonts w:ascii="Times New Roman" w:hAnsi="Times New Roman"/>
          <w:bCs/>
          <w:sz w:val="24"/>
          <w:szCs w:val="24"/>
        </w:rPr>
        <w:t>о» на конец отчетного периода: 2</w:t>
      </w:r>
      <w:r w:rsidRPr="008A058A">
        <w:rPr>
          <w:rFonts w:ascii="Times New Roman" w:hAnsi="Times New Roman"/>
          <w:bCs/>
          <w:sz w:val="24"/>
          <w:szCs w:val="24"/>
        </w:rPr>
        <w:t xml:space="preserve">00 тыс. руб. А по строке «Незаконченные операции по приобретению нематериальных активов» числится </w:t>
      </w:r>
      <w:r>
        <w:rPr>
          <w:rFonts w:ascii="Times New Roman" w:hAnsi="Times New Roman"/>
          <w:bCs/>
          <w:sz w:val="24"/>
          <w:szCs w:val="24"/>
        </w:rPr>
        <w:t>6</w:t>
      </w:r>
      <w:r w:rsidRPr="008A058A">
        <w:rPr>
          <w:rFonts w:ascii="Times New Roman" w:hAnsi="Times New Roman"/>
          <w:bCs/>
          <w:sz w:val="24"/>
          <w:szCs w:val="24"/>
        </w:rPr>
        <w:t>0 тыс. руб. Что нужно указать по группе статей «Нематериальные активы» в бухгалтерском балансе? Выберите один вариант ответа.</w:t>
      </w:r>
    </w:p>
    <w:p w:rsidR="00180F0B" w:rsidRPr="008A058A" w:rsidRDefault="00180F0B" w:rsidP="00180F0B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8A058A">
        <w:rPr>
          <w:rFonts w:ascii="Times New Roman" w:hAnsi="Times New Roman"/>
          <w:bCs/>
          <w:i/>
          <w:sz w:val="24"/>
          <w:szCs w:val="24"/>
        </w:rPr>
        <w:t>Варианты ответа:</w:t>
      </w:r>
    </w:p>
    <w:p w:rsidR="00180F0B" w:rsidRPr="00665A77" w:rsidRDefault="00907BFC" w:rsidP="00180F0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260 тыс. руб.;</w:t>
      </w:r>
    </w:p>
    <w:p w:rsidR="00180F0B" w:rsidRPr="008A058A" w:rsidRDefault="00180F0B" w:rsidP="00180F0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14</w:t>
      </w:r>
      <w:r w:rsidRPr="008A058A">
        <w:rPr>
          <w:rFonts w:ascii="Times New Roman" w:hAnsi="Times New Roman"/>
          <w:bCs/>
          <w:sz w:val="24"/>
          <w:szCs w:val="24"/>
        </w:rPr>
        <w:t>0 тыс. руб.</w:t>
      </w:r>
      <w:r w:rsidR="00907BFC">
        <w:rPr>
          <w:rFonts w:ascii="Times New Roman" w:hAnsi="Times New Roman"/>
          <w:bCs/>
          <w:sz w:val="24"/>
          <w:szCs w:val="24"/>
        </w:rPr>
        <w:t>;</w:t>
      </w:r>
    </w:p>
    <w:p w:rsidR="00180F0B" w:rsidRPr="008A058A" w:rsidRDefault="00180F0B" w:rsidP="00180F0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2</w:t>
      </w:r>
      <w:r w:rsidRPr="008A058A">
        <w:rPr>
          <w:rFonts w:ascii="Times New Roman" w:hAnsi="Times New Roman"/>
          <w:bCs/>
          <w:sz w:val="24"/>
          <w:szCs w:val="24"/>
        </w:rPr>
        <w:t>00 тыс. руб.</w:t>
      </w:r>
      <w:r w:rsidR="00907BFC">
        <w:rPr>
          <w:rFonts w:ascii="Times New Roman" w:hAnsi="Times New Roman"/>
          <w:bCs/>
          <w:sz w:val="24"/>
          <w:szCs w:val="24"/>
        </w:rPr>
        <w:t>;</w:t>
      </w:r>
    </w:p>
    <w:p w:rsidR="00180F0B" w:rsidRPr="008A058A" w:rsidRDefault="00180F0B" w:rsidP="00180F0B">
      <w:pPr>
        <w:pStyle w:val="a3"/>
        <w:numPr>
          <w:ilvl w:val="0"/>
          <w:numId w:val="15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6</w:t>
      </w:r>
      <w:r w:rsidRPr="008A058A">
        <w:rPr>
          <w:rFonts w:ascii="Times New Roman" w:hAnsi="Times New Roman"/>
          <w:bCs/>
          <w:sz w:val="24"/>
          <w:szCs w:val="24"/>
        </w:rPr>
        <w:t>0 тыс. руб.</w:t>
      </w:r>
    </w:p>
    <w:p w:rsidR="00180F0B" w:rsidRPr="00F31E3F" w:rsidRDefault="00180F0B" w:rsidP="00F31E3F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180F0B" w:rsidRPr="00F31E3F" w:rsidRDefault="00180F0B" w:rsidP="00F31E3F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F31E3F">
        <w:rPr>
          <w:rFonts w:ascii="Times New Roman" w:hAnsi="Times New Roman"/>
          <w:b/>
          <w:bCs/>
          <w:i/>
          <w:sz w:val="24"/>
          <w:szCs w:val="24"/>
        </w:rPr>
        <w:t>Вопрос № 3</w:t>
      </w:r>
    </w:p>
    <w:p w:rsidR="00180F0B" w:rsidRPr="008A058A" w:rsidRDefault="00180F0B" w:rsidP="00180F0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A058A">
        <w:rPr>
          <w:rFonts w:ascii="Times New Roman" w:hAnsi="Times New Roman"/>
          <w:bCs/>
          <w:i/>
          <w:sz w:val="24"/>
          <w:szCs w:val="24"/>
        </w:rPr>
        <w:t>Вопрос:</w:t>
      </w:r>
      <w:r w:rsidRPr="008A058A">
        <w:rPr>
          <w:rFonts w:ascii="Times New Roman" w:hAnsi="Times New Roman"/>
          <w:bCs/>
          <w:sz w:val="24"/>
          <w:szCs w:val="24"/>
        </w:rPr>
        <w:t xml:space="preserve"> Что по правилам ПБУ является первоначальной стоимостью основного средства, полученного по договору </w:t>
      </w:r>
      <w:r>
        <w:rPr>
          <w:rFonts w:ascii="Times New Roman" w:hAnsi="Times New Roman"/>
          <w:bCs/>
          <w:sz w:val="24"/>
          <w:szCs w:val="24"/>
        </w:rPr>
        <w:t>мены</w:t>
      </w:r>
      <w:r w:rsidRPr="008A058A">
        <w:rPr>
          <w:rFonts w:ascii="Times New Roman" w:hAnsi="Times New Roman"/>
          <w:bCs/>
          <w:sz w:val="24"/>
          <w:szCs w:val="24"/>
        </w:rPr>
        <w:t>? Выберите один вариант ответа.</w:t>
      </w:r>
    </w:p>
    <w:p w:rsidR="00180F0B" w:rsidRPr="008A058A" w:rsidRDefault="00180F0B" w:rsidP="00180F0B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8A058A">
        <w:rPr>
          <w:rFonts w:ascii="Times New Roman" w:hAnsi="Times New Roman"/>
          <w:bCs/>
          <w:i/>
          <w:sz w:val="24"/>
          <w:szCs w:val="24"/>
        </w:rPr>
        <w:t>Варианты ответов:</w:t>
      </w:r>
    </w:p>
    <w:p w:rsidR="00180F0B" w:rsidRPr="00665A77" w:rsidRDefault="00180F0B" w:rsidP="00180F0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665A77">
        <w:rPr>
          <w:rFonts w:ascii="Times New Roman" w:hAnsi="Times New Roman"/>
          <w:bCs/>
          <w:sz w:val="24"/>
          <w:szCs w:val="24"/>
        </w:rPr>
        <w:t>Текущая рыночная стоимость на дату принятия объекта к бухгалтерскому учету</w:t>
      </w:r>
      <w:r w:rsidR="00907BFC">
        <w:rPr>
          <w:rFonts w:ascii="Times New Roman" w:hAnsi="Times New Roman"/>
          <w:bCs/>
          <w:sz w:val="24"/>
          <w:szCs w:val="24"/>
        </w:rPr>
        <w:t>;</w:t>
      </w:r>
      <w:r w:rsidRPr="00665A77">
        <w:rPr>
          <w:rFonts w:ascii="Times New Roman" w:hAnsi="Times New Roman"/>
          <w:bCs/>
          <w:sz w:val="24"/>
          <w:szCs w:val="24"/>
        </w:rPr>
        <w:t xml:space="preserve"> </w:t>
      </w:r>
    </w:p>
    <w:p w:rsidR="00180F0B" w:rsidRPr="008A058A" w:rsidRDefault="00180F0B" w:rsidP="00180F0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A058A">
        <w:rPr>
          <w:rFonts w:ascii="Times New Roman" w:hAnsi="Times New Roman"/>
          <w:bCs/>
          <w:sz w:val="24"/>
          <w:szCs w:val="24"/>
        </w:rPr>
        <w:t>Остаточная стоимость по данным передающей стороны</w:t>
      </w:r>
      <w:r w:rsidR="00907BFC">
        <w:rPr>
          <w:rFonts w:ascii="Times New Roman" w:hAnsi="Times New Roman"/>
          <w:bCs/>
          <w:sz w:val="24"/>
          <w:szCs w:val="24"/>
        </w:rPr>
        <w:t>;</w:t>
      </w:r>
    </w:p>
    <w:p w:rsidR="00180F0B" w:rsidRPr="008A058A" w:rsidRDefault="00180F0B" w:rsidP="00180F0B">
      <w:pPr>
        <w:pStyle w:val="a3"/>
        <w:numPr>
          <w:ilvl w:val="0"/>
          <w:numId w:val="22"/>
        </w:num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A058A">
        <w:rPr>
          <w:rFonts w:ascii="Times New Roman" w:hAnsi="Times New Roman"/>
          <w:bCs/>
          <w:sz w:val="24"/>
          <w:szCs w:val="24"/>
        </w:rPr>
        <w:t>Остаточная стоимость по данным передающей стороны, но не ниже рыночной стоимости объекта</w:t>
      </w:r>
      <w:r w:rsidR="00907BFC">
        <w:rPr>
          <w:rFonts w:ascii="Times New Roman" w:hAnsi="Times New Roman"/>
          <w:bCs/>
          <w:sz w:val="24"/>
          <w:szCs w:val="24"/>
        </w:rPr>
        <w:t>.</w:t>
      </w:r>
    </w:p>
    <w:p w:rsidR="00180F0B" w:rsidRPr="00F31E3F" w:rsidRDefault="00180F0B" w:rsidP="00F31E3F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</w:p>
    <w:p w:rsidR="00180F0B" w:rsidRPr="00F31E3F" w:rsidRDefault="00180F0B" w:rsidP="00F31E3F">
      <w:pPr>
        <w:spacing w:after="0" w:line="240" w:lineRule="auto"/>
        <w:rPr>
          <w:rFonts w:ascii="Times New Roman" w:hAnsi="Times New Roman"/>
          <w:b/>
          <w:bCs/>
          <w:i/>
          <w:sz w:val="24"/>
          <w:szCs w:val="24"/>
        </w:rPr>
      </w:pPr>
      <w:r w:rsidRPr="00F31E3F">
        <w:rPr>
          <w:rFonts w:ascii="Times New Roman" w:hAnsi="Times New Roman"/>
          <w:b/>
          <w:bCs/>
          <w:i/>
          <w:sz w:val="24"/>
          <w:szCs w:val="24"/>
        </w:rPr>
        <w:t>Вопрос № 4</w:t>
      </w:r>
    </w:p>
    <w:p w:rsidR="00180F0B" w:rsidRPr="008A058A" w:rsidRDefault="00180F0B" w:rsidP="00180F0B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8A058A">
        <w:rPr>
          <w:rFonts w:ascii="Times New Roman" w:hAnsi="Times New Roman"/>
          <w:bCs/>
          <w:i/>
          <w:sz w:val="24"/>
          <w:szCs w:val="24"/>
        </w:rPr>
        <w:lastRenderedPageBreak/>
        <w:t>Вопрос:</w:t>
      </w:r>
      <w:r w:rsidRPr="008A058A">
        <w:rPr>
          <w:rFonts w:ascii="Times New Roman" w:hAnsi="Times New Roman"/>
          <w:bCs/>
          <w:sz w:val="24"/>
          <w:szCs w:val="24"/>
        </w:rPr>
        <w:t xml:space="preserve"> Выберите один вариант ответа. Согласно требованиям МСФО актив характеризуется как обесценившийся, если:</w:t>
      </w:r>
    </w:p>
    <w:p w:rsidR="00180F0B" w:rsidRPr="008A058A" w:rsidRDefault="00180F0B" w:rsidP="00180F0B">
      <w:pPr>
        <w:spacing w:after="0" w:line="240" w:lineRule="auto"/>
        <w:rPr>
          <w:rFonts w:ascii="Times New Roman" w:hAnsi="Times New Roman"/>
          <w:bCs/>
          <w:i/>
          <w:sz w:val="24"/>
          <w:szCs w:val="24"/>
        </w:rPr>
      </w:pPr>
      <w:r w:rsidRPr="008A058A">
        <w:rPr>
          <w:rFonts w:ascii="Times New Roman" w:hAnsi="Times New Roman"/>
          <w:bCs/>
          <w:i/>
          <w:sz w:val="24"/>
          <w:szCs w:val="24"/>
        </w:rPr>
        <w:t>Варианты ответов:</w:t>
      </w:r>
    </w:p>
    <w:p w:rsidR="00180F0B" w:rsidRPr="00665A77" w:rsidRDefault="00180F0B" w:rsidP="00180F0B">
      <w:pPr>
        <w:spacing w:after="0"/>
        <w:rPr>
          <w:rFonts w:ascii="Times New Roman" w:hAnsi="Times New Roman"/>
          <w:bCs/>
          <w:sz w:val="24"/>
          <w:szCs w:val="24"/>
        </w:rPr>
      </w:pPr>
      <w:r w:rsidRPr="00665A77">
        <w:rPr>
          <w:rFonts w:ascii="Times New Roman" w:hAnsi="Times New Roman"/>
          <w:bCs/>
          <w:sz w:val="24"/>
          <w:szCs w:val="24"/>
        </w:rPr>
        <w:t>1. Его балансовая стоимость превышает возмещаемую стоимость</w:t>
      </w:r>
      <w:r w:rsidR="00907BFC">
        <w:rPr>
          <w:rFonts w:ascii="Times New Roman" w:hAnsi="Times New Roman"/>
          <w:bCs/>
          <w:sz w:val="24"/>
          <w:szCs w:val="24"/>
        </w:rPr>
        <w:t>;</w:t>
      </w:r>
      <w:r w:rsidRPr="00665A77">
        <w:rPr>
          <w:rFonts w:ascii="Times New Roman" w:hAnsi="Times New Roman"/>
          <w:bCs/>
          <w:sz w:val="24"/>
          <w:szCs w:val="24"/>
        </w:rPr>
        <w:t xml:space="preserve"> </w:t>
      </w:r>
    </w:p>
    <w:p w:rsidR="00180F0B" w:rsidRPr="008A058A" w:rsidRDefault="00180F0B" w:rsidP="00180F0B">
      <w:pPr>
        <w:spacing w:after="0"/>
        <w:rPr>
          <w:rFonts w:ascii="Times New Roman" w:hAnsi="Times New Roman"/>
          <w:bCs/>
          <w:sz w:val="24"/>
          <w:szCs w:val="24"/>
        </w:rPr>
      </w:pPr>
      <w:r w:rsidRPr="008A058A">
        <w:rPr>
          <w:rFonts w:ascii="Times New Roman" w:hAnsi="Times New Roman"/>
          <w:bCs/>
          <w:sz w:val="24"/>
          <w:szCs w:val="24"/>
        </w:rPr>
        <w:t>2. Его балансовая стоимость равна возмещаемой стоимости</w:t>
      </w:r>
      <w:r w:rsidR="00907BFC">
        <w:rPr>
          <w:rFonts w:ascii="Times New Roman" w:hAnsi="Times New Roman"/>
          <w:bCs/>
          <w:sz w:val="24"/>
          <w:szCs w:val="24"/>
        </w:rPr>
        <w:t>;</w:t>
      </w:r>
    </w:p>
    <w:p w:rsidR="00180F0B" w:rsidRPr="008A058A" w:rsidRDefault="00180F0B" w:rsidP="00180F0B">
      <w:pPr>
        <w:spacing w:after="0"/>
        <w:rPr>
          <w:rFonts w:ascii="Times New Roman" w:hAnsi="Times New Roman"/>
          <w:bCs/>
          <w:sz w:val="24"/>
          <w:szCs w:val="24"/>
        </w:rPr>
      </w:pPr>
      <w:r w:rsidRPr="008A058A">
        <w:rPr>
          <w:rFonts w:ascii="Times New Roman" w:hAnsi="Times New Roman"/>
          <w:bCs/>
          <w:sz w:val="24"/>
          <w:szCs w:val="24"/>
        </w:rPr>
        <w:t xml:space="preserve">3. Его балансовая стоимость </w:t>
      </w:r>
      <w:r>
        <w:rPr>
          <w:rFonts w:ascii="Times New Roman" w:hAnsi="Times New Roman"/>
          <w:bCs/>
          <w:sz w:val="24"/>
          <w:szCs w:val="24"/>
        </w:rPr>
        <w:t>равна</w:t>
      </w:r>
      <w:r w:rsidRPr="008A058A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справедливой</w:t>
      </w:r>
      <w:r w:rsidRPr="008A058A">
        <w:rPr>
          <w:rFonts w:ascii="Times New Roman" w:hAnsi="Times New Roman"/>
          <w:bCs/>
          <w:sz w:val="24"/>
          <w:szCs w:val="24"/>
        </w:rPr>
        <w:t xml:space="preserve"> стоимости</w:t>
      </w:r>
      <w:r w:rsidR="00907BFC">
        <w:rPr>
          <w:rFonts w:ascii="Times New Roman" w:hAnsi="Times New Roman"/>
          <w:bCs/>
          <w:sz w:val="24"/>
          <w:szCs w:val="24"/>
        </w:rPr>
        <w:t>;</w:t>
      </w:r>
    </w:p>
    <w:p w:rsidR="00180F0B" w:rsidRPr="008A058A" w:rsidRDefault="00180F0B" w:rsidP="00180F0B">
      <w:pPr>
        <w:spacing w:after="0"/>
        <w:rPr>
          <w:rFonts w:ascii="Times New Roman" w:hAnsi="Times New Roman"/>
          <w:bCs/>
          <w:sz w:val="24"/>
          <w:szCs w:val="24"/>
        </w:rPr>
      </w:pPr>
      <w:r w:rsidRPr="008A058A">
        <w:rPr>
          <w:rFonts w:ascii="Times New Roman" w:hAnsi="Times New Roman"/>
          <w:bCs/>
          <w:sz w:val="24"/>
          <w:szCs w:val="24"/>
        </w:rPr>
        <w:t>4. Его балансовая стоимость превышает справедливую стоимость</w:t>
      </w:r>
      <w:r w:rsidR="00907BFC">
        <w:rPr>
          <w:rFonts w:ascii="Times New Roman" w:hAnsi="Times New Roman"/>
          <w:bCs/>
          <w:sz w:val="24"/>
          <w:szCs w:val="24"/>
        </w:rPr>
        <w:t>.</w:t>
      </w:r>
    </w:p>
    <w:p w:rsidR="00180F0B" w:rsidRDefault="00180F0B" w:rsidP="00180F0B"/>
    <w:p w:rsidR="00916EBB" w:rsidRPr="007150A9" w:rsidRDefault="00916EBB" w:rsidP="00916EBB">
      <w:pPr>
        <w:spacing w:before="120" w:after="12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7150A9">
        <w:rPr>
          <w:rFonts w:ascii="Times New Roman" w:hAnsi="Times New Roman"/>
          <w:b/>
          <w:sz w:val="24"/>
          <w:szCs w:val="24"/>
          <w:lang w:eastAsia="ru-RU"/>
        </w:rPr>
        <w:t>Ключ к тесту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32"/>
        <w:gridCol w:w="7996"/>
      </w:tblGrid>
      <w:tr w:rsidR="00916EBB" w:rsidRPr="007150A9" w:rsidTr="00E61327">
        <w:tc>
          <w:tcPr>
            <w:tcW w:w="0" w:type="auto"/>
          </w:tcPr>
          <w:p w:rsidR="00916EBB" w:rsidRPr="007150A9" w:rsidRDefault="00916EBB" w:rsidP="00E6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0A9">
              <w:rPr>
                <w:rFonts w:ascii="Times New Roman" w:hAnsi="Times New Roman"/>
                <w:sz w:val="24"/>
                <w:szCs w:val="24"/>
                <w:lang w:eastAsia="ru-RU"/>
              </w:rPr>
              <w:t>№№ задания</w:t>
            </w:r>
          </w:p>
        </w:tc>
        <w:tc>
          <w:tcPr>
            <w:tcW w:w="7996" w:type="dxa"/>
          </w:tcPr>
          <w:p w:rsidR="00916EBB" w:rsidRPr="007150A9" w:rsidRDefault="00916EBB" w:rsidP="00E6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0A9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Правильные варианты ответа </w:t>
            </w:r>
          </w:p>
        </w:tc>
      </w:tr>
      <w:tr w:rsidR="00916EBB" w:rsidRPr="007150A9" w:rsidTr="00E61327">
        <w:tc>
          <w:tcPr>
            <w:tcW w:w="0" w:type="auto"/>
          </w:tcPr>
          <w:p w:rsidR="00916EBB" w:rsidRPr="007150A9" w:rsidRDefault="00916EBB" w:rsidP="00E6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0A9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996" w:type="dxa"/>
          </w:tcPr>
          <w:p w:rsidR="00916EBB" w:rsidRPr="007150A9" w:rsidRDefault="001364D8" w:rsidP="00E6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16EBB" w:rsidRPr="007150A9" w:rsidTr="00E61327">
        <w:tc>
          <w:tcPr>
            <w:tcW w:w="0" w:type="auto"/>
          </w:tcPr>
          <w:p w:rsidR="00916EBB" w:rsidRPr="007150A9" w:rsidRDefault="00916EBB" w:rsidP="00E6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0A9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996" w:type="dxa"/>
          </w:tcPr>
          <w:p w:rsidR="00916EBB" w:rsidRPr="007150A9" w:rsidRDefault="001364D8" w:rsidP="00E6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16EBB" w:rsidRPr="007150A9" w:rsidTr="00E61327">
        <w:tc>
          <w:tcPr>
            <w:tcW w:w="0" w:type="auto"/>
          </w:tcPr>
          <w:p w:rsidR="00916EBB" w:rsidRPr="007150A9" w:rsidRDefault="00916EBB" w:rsidP="00E6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0A9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996" w:type="dxa"/>
          </w:tcPr>
          <w:p w:rsidR="00916EBB" w:rsidRPr="007150A9" w:rsidRDefault="001364D8" w:rsidP="00E6132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</w:tr>
      <w:tr w:rsidR="00916EBB" w:rsidRPr="007150A9" w:rsidTr="00E61327">
        <w:tc>
          <w:tcPr>
            <w:tcW w:w="0" w:type="auto"/>
          </w:tcPr>
          <w:p w:rsidR="00916EBB" w:rsidRPr="007150A9" w:rsidRDefault="00916EBB" w:rsidP="00E613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7150A9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7996" w:type="dxa"/>
          </w:tcPr>
          <w:p w:rsidR="00916EBB" w:rsidRPr="007150A9" w:rsidRDefault="001364D8" w:rsidP="00E6132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</w:tr>
    </w:tbl>
    <w:p w:rsidR="00180F0B" w:rsidRDefault="00180F0B" w:rsidP="00FD7D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180F0B" w:rsidRDefault="00180F0B" w:rsidP="00FD7D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D7DA0" w:rsidRPr="007150A9" w:rsidRDefault="00FD7DA0" w:rsidP="00FD7DA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7150A9">
        <w:rPr>
          <w:rFonts w:ascii="Times New Roman" w:hAnsi="Times New Roman"/>
          <w:sz w:val="24"/>
          <w:szCs w:val="24"/>
          <w:lang w:eastAsia="ru-RU"/>
        </w:rPr>
        <w:t>Правила обработки результатов и принятия решения о допуске (отказе в допуске) к практическому этапу экзамена:</w:t>
      </w:r>
    </w:p>
    <w:p w:rsidR="00FD7DA0" w:rsidRPr="007150A9" w:rsidRDefault="00916EBB" w:rsidP="00FD7DA0">
      <w:pPr>
        <w:spacing w:before="120" w:after="12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7150A9">
        <w:rPr>
          <w:rFonts w:ascii="Times New Roman" w:hAnsi="Times New Roman"/>
          <w:b/>
          <w:i/>
          <w:sz w:val="24"/>
          <w:szCs w:val="24"/>
          <w:lang w:eastAsia="ru-RU"/>
        </w:rPr>
        <w:t xml:space="preserve">К практическому этапу экзамена допускаются соискатели, правильно ответившие на </w:t>
      </w:r>
      <w:r w:rsidR="00AB4F66" w:rsidRPr="007150A9">
        <w:rPr>
          <w:rFonts w:ascii="Times New Roman" w:hAnsi="Times New Roman"/>
          <w:b/>
          <w:i/>
          <w:sz w:val="24"/>
          <w:szCs w:val="24"/>
          <w:lang w:eastAsia="ru-RU"/>
        </w:rPr>
        <w:t xml:space="preserve">70% </w:t>
      </w:r>
      <w:r w:rsidRPr="007150A9">
        <w:rPr>
          <w:rFonts w:ascii="Times New Roman" w:hAnsi="Times New Roman"/>
          <w:b/>
          <w:i/>
          <w:sz w:val="24"/>
          <w:szCs w:val="24"/>
          <w:lang w:eastAsia="ru-RU"/>
        </w:rPr>
        <w:t>вопросов</w:t>
      </w:r>
    </w:p>
    <w:p w:rsidR="00FD7DA0" w:rsidRPr="00E12120" w:rsidRDefault="00A11500" w:rsidP="00E12120">
      <w:pPr>
        <w:pStyle w:val="a3"/>
        <w:keepNext/>
        <w:keepLines/>
        <w:numPr>
          <w:ilvl w:val="0"/>
          <w:numId w:val="42"/>
        </w:numPr>
        <w:spacing w:before="240" w:after="0" w:line="240" w:lineRule="auto"/>
        <w:jc w:val="center"/>
        <w:outlineLvl w:val="0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Пример </w:t>
      </w:r>
      <w:r w:rsidR="00E12120">
        <w:rPr>
          <w:rFonts w:ascii="Times New Roman" w:hAnsi="Times New Roman"/>
          <w:b/>
          <w:sz w:val="24"/>
          <w:szCs w:val="24"/>
          <w:lang w:eastAsia="ru-RU"/>
        </w:rPr>
        <w:t>о</w:t>
      </w:r>
      <w:r w:rsidR="00FD7DA0" w:rsidRPr="00E12120">
        <w:rPr>
          <w:rFonts w:ascii="Times New Roman" w:hAnsi="Times New Roman"/>
          <w:b/>
          <w:sz w:val="24"/>
          <w:szCs w:val="24"/>
          <w:lang w:eastAsia="ru-RU"/>
        </w:rPr>
        <w:t>ценочны</w:t>
      </w:r>
      <w:r>
        <w:rPr>
          <w:rFonts w:ascii="Times New Roman" w:hAnsi="Times New Roman"/>
          <w:b/>
          <w:sz w:val="24"/>
          <w:szCs w:val="24"/>
          <w:lang w:eastAsia="ru-RU"/>
        </w:rPr>
        <w:t>х сре</w:t>
      </w:r>
      <w:proofErr w:type="gramStart"/>
      <w:r>
        <w:rPr>
          <w:rFonts w:ascii="Times New Roman" w:hAnsi="Times New Roman"/>
          <w:b/>
          <w:sz w:val="24"/>
          <w:szCs w:val="24"/>
          <w:lang w:eastAsia="ru-RU"/>
        </w:rPr>
        <w:t xml:space="preserve">дств </w:t>
      </w:r>
      <w:r w:rsidR="00FD7DA0" w:rsidRPr="00E12120">
        <w:rPr>
          <w:rFonts w:ascii="Times New Roman" w:hAnsi="Times New Roman"/>
          <w:b/>
          <w:sz w:val="24"/>
          <w:szCs w:val="24"/>
          <w:lang w:eastAsia="ru-RU"/>
        </w:rPr>
        <w:t>дл</w:t>
      </w:r>
      <w:proofErr w:type="gramEnd"/>
      <w:r w:rsidR="00FD7DA0" w:rsidRPr="00E12120">
        <w:rPr>
          <w:rFonts w:ascii="Times New Roman" w:hAnsi="Times New Roman"/>
          <w:b/>
          <w:sz w:val="24"/>
          <w:szCs w:val="24"/>
          <w:lang w:eastAsia="ru-RU"/>
        </w:rPr>
        <w:t>я практического этапа профессионального экзамена</w:t>
      </w: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636"/>
      </w:tblGrid>
      <w:tr w:rsidR="00FD7DA0" w:rsidRPr="007150A9" w:rsidTr="003D2EC8">
        <w:tc>
          <w:tcPr>
            <w:tcW w:w="9636" w:type="dxa"/>
          </w:tcPr>
          <w:p w:rsidR="00832434" w:rsidRPr="00CE2626" w:rsidRDefault="00832434" w:rsidP="00832434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2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ЗАДАНИЕ НА ВЫПОЛНЕНИЕ ТРУДОВЫХ ДЕЙСТВИЙ В МОДЕЛЬНЫХ УСЛОВИЯХ</w:t>
            </w:r>
          </w:p>
          <w:p w:rsidR="00832434" w:rsidRPr="00CE2626" w:rsidRDefault="00832434" w:rsidP="008324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2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Трудовое действие (действия):</w:t>
            </w:r>
          </w:p>
          <w:p w:rsidR="00832434" w:rsidRPr="00CE2626" w:rsidRDefault="00832434" w:rsidP="00832434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</w:pPr>
            <w:r w:rsidRPr="00CE2626">
              <w:rPr>
                <w:rFonts w:ascii="Times New Roman" w:hAnsi="Times New Roman"/>
                <w:b/>
                <w:bCs/>
                <w:i/>
                <w:sz w:val="24"/>
                <w:szCs w:val="24"/>
                <w:lang w:eastAsia="ru-RU"/>
              </w:rPr>
              <w:t>Формирование числовых показателей отчетов, входящих в состав бухгалтерской (финансовой) отчетности</w:t>
            </w:r>
          </w:p>
          <w:p w:rsidR="00832434" w:rsidRPr="00CE2626" w:rsidRDefault="00832434" w:rsidP="00832434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CE262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Типовое задание: </w:t>
            </w:r>
          </w:p>
          <w:p w:rsidR="00832434" w:rsidRPr="00CE2626" w:rsidRDefault="00832434" w:rsidP="00832434">
            <w:pPr>
              <w:spacing w:after="0" w:line="240" w:lineRule="auto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CE2626"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  <w:t>Определение числового значения показателя «Чистые активы» в «Отчете об изменениях капитала»  через оценку влияния фактов хозяйственной жизни отчетного периода.</w:t>
            </w:r>
          </w:p>
          <w:p w:rsidR="00832434" w:rsidRDefault="00832434" w:rsidP="00832434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832434" w:rsidRDefault="00832434" w:rsidP="008324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Условие </w:t>
            </w:r>
          </w:p>
          <w:p w:rsidR="00832434" w:rsidRPr="009C6C6C" w:rsidRDefault="00832434" w:rsidP="00832434">
            <w:pPr>
              <w:ind w:left="284" w:firstLine="1134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t>В бухгалтерской (финансовой) отчетности Организации за 2014 год была раскрыта следующая информация о величине показателя «Чистые активы» (тыс. руб.):</w:t>
            </w:r>
          </w:p>
          <w:tbl>
            <w:tblPr>
              <w:tblStyle w:val="ab"/>
              <w:tblW w:w="0" w:type="auto"/>
              <w:tblInd w:w="284" w:type="dxa"/>
              <w:tblLook w:val="04A0"/>
            </w:tblPr>
            <w:tblGrid>
              <w:gridCol w:w="3072"/>
              <w:gridCol w:w="3027"/>
              <w:gridCol w:w="3027"/>
            </w:tblGrid>
            <w:tr w:rsidR="00832434" w:rsidRPr="009C6C6C" w:rsidTr="002F3EF9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8F6D8C" w:rsidRDefault="00832434" w:rsidP="002F3EF9">
                  <w:pPr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F6D8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8F6D8C" w:rsidRDefault="00832434" w:rsidP="002F3EF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F6D8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 31.12.2014 г.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8F6D8C" w:rsidRDefault="00832434" w:rsidP="002F3EF9">
                  <w:pPr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8F6D8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 31.12.2013 г.</w:t>
                  </w:r>
                </w:p>
              </w:tc>
            </w:tr>
            <w:tr w:rsidR="00832434" w:rsidRPr="009C6C6C" w:rsidTr="002F3EF9"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9C6C6C" w:rsidRDefault="00832434" w:rsidP="002F3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6C6C">
                    <w:rPr>
                      <w:rFonts w:ascii="Times New Roman" w:hAnsi="Times New Roman"/>
                      <w:sz w:val="24"/>
                      <w:szCs w:val="24"/>
                    </w:rPr>
                    <w:t>Чистые активы</w:t>
                  </w:r>
                </w:p>
              </w:tc>
              <w:tc>
                <w:tcPr>
                  <w:tcW w:w="319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9C6C6C" w:rsidRDefault="00832434" w:rsidP="002F3EF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6C6C">
                    <w:rPr>
                      <w:rFonts w:ascii="Times New Roman" w:hAnsi="Times New Roman"/>
                      <w:sz w:val="24"/>
                      <w:szCs w:val="24"/>
                    </w:rPr>
                    <w:t>120 000</w:t>
                  </w:r>
                </w:p>
              </w:tc>
              <w:tc>
                <w:tcPr>
                  <w:tcW w:w="31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9C6C6C" w:rsidRDefault="00832434" w:rsidP="002F3EF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6C6C">
                    <w:rPr>
                      <w:rFonts w:ascii="Times New Roman" w:hAnsi="Times New Roman"/>
                      <w:sz w:val="24"/>
                      <w:szCs w:val="24"/>
                    </w:rPr>
                    <w:t>100 000</w:t>
                  </w:r>
                </w:p>
              </w:tc>
            </w:tr>
          </w:tbl>
          <w:p w:rsidR="00832434" w:rsidRPr="00832434" w:rsidRDefault="00832434" w:rsidP="00832434">
            <w:pPr>
              <w:ind w:left="284" w:firstLine="1134"/>
              <w:rPr>
                <w:rFonts w:ascii="Times New Roman" w:hAnsi="Times New Roman"/>
                <w:sz w:val="24"/>
                <w:szCs w:val="24"/>
              </w:rPr>
            </w:pPr>
          </w:p>
          <w:p w:rsidR="00832434" w:rsidRPr="009C6C6C" w:rsidRDefault="00832434" w:rsidP="00832434">
            <w:pPr>
              <w:ind w:left="284" w:firstLine="1134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t>В 2015 г. Организацией были приняты к бухгалтерскому учету следующие факты хозяйственной жизни:</w:t>
            </w:r>
          </w:p>
          <w:p w:rsidR="00832434" w:rsidRPr="009C6C6C" w:rsidRDefault="00832434" w:rsidP="00832434">
            <w:pPr>
              <w:pStyle w:val="a3"/>
              <w:numPr>
                <w:ilvl w:val="0"/>
                <w:numId w:val="4"/>
              </w:num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t xml:space="preserve">В соответствии с лицензионным договором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предоставила </w:t>
            </w:r>
            <w:r w:rsidRPr="009C6C6C">
              <w:rPr>
                <w:rFonts w:ascii="Times New Roman" w:hAnsi="Times New Roman"/>
                <w:sz w:val="24"/>
                <w:szCs w:val="24"/>
              </w:rPr>
              <w:t xml:space="preserve">  в </w:t>
            </w:r>
            <w:r w:rsidRPr="009C6C6C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пользование Лицензиату объект нематериальных активов (без передачи  исключительных прав на объект). Остаточная стоимость объекта – 200 тыс. руб.</w:t>
            </w:r>
          </w:p>
          <w:p w:rsidR="00832434" w:rsidRPr="009C6C6C" w:rsidRDefault="00832434" w:rsidP="0083243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9C6C6C"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  <w:p w:rsidR="00832434" w:rsidRPr="009C6C6C" w:rsidRDefault="00832434" w:rsidP="00832434">
            <w:pPr>
              <w:ind w:left="284"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C6C">
              <w:rPr>
                <w:rFonts w:ascii="Times New Roman" w:hAnsi="Times New Roman"/>
                <w:sz w:val="24"/>
                <w:szCs w:val="24"/>
              </w:rPr>
              <w:t>Определите числовое значение показателя «Чистые активы»  для целей составления «Отчета об изменениях капитала» Организации за 2015 г. методом оценки влияния каждого факта хозяйственной  жизни на изменение этого показателя в соответствующем отчетном периоде. Информацию представьте в следующем виде:</w:t>
            </w:r>
          </w:p>
          <w:p w:rsidR="00832434" w:rsidRPr="009C6C6C" w:rsidRDefault="00832434" w:rsidP="00832434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6C6C">
              <w:rPr>
                <w:rFonts w:ascii="Times New Roman" w:hAnsi="Times New Roman"/>
                <w:b/>
                <w:sz w:val="24"/>
                <w:szCs w:val="24"/>
              </w:rPr>
              <w:t>о влиянии фактов хозяйственной жизни на изменение величины показателя «Чистые активы»</w:t>
            </w:r>
          </w:p>
          <w:p w:rsidR="00832434" w:rsidRPr="009C6C6C" w:rsidRDefault="00832434" w:rsidP="00832434">
            <w:pPr>
              <w:pStyle w:val="a3"/>
              <w:ind w:left="1712"/>
              <w:rPr>
                <w:rFonts w:ascii="Times New Roman" w:hAnsi="Times New Roman"/>
                <w:b/>
                <w:sz w:val="24"/>
                <w:szCs w:val="24"/>
              </w:rPr>
            </w:pPr>
          </w:p>
          <w:tbl>
            <w:tblPr>
              <w:tblStyle w:val="ab"/>
              <w:tblW w:w="0" w:type="auto"/>
              <w:tblInd w:w="284" w:type="dxa"/>
              <w:tblLook w:val="04A0"/>
            </w:tblPr>
            <w:tblGrid>
              <w:gridCol w:w="2319"/>
              <w:gridCol w:w="2269"/>
              <w:gridCol w:w="2269"/>
              <w:gridCol w:w="2269"/>
            </w:tblGrid>
            <w:tr w:rsidR="00832434" w:rsidRPr="009C6C6C" w:rsidTr="002F3EF9">
              <w:tc>
                <w:tcPr>
                  <w:tcW w:w="234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CE2626" w:rsidRDefault="00832434" w:rsidP="002F3EF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2626">
                    <w:rPr>
                      <w:rFonts w:ascii="Times New Roman" w:hAnsi="Times New Roman"/>
                      <w:sz w:val="24"/>
                      <w:szCs w:val="24"/>
                    </w:rPr>
                    <w:t>№ факта хозяйственной жизни</w:t>
                  </w:r>
                </w:p>
              </w:tc>
              <w:tc>
                <w:tcPr>
                  <w:tcW w:w="6942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CE2626" w:rsidRDefault="00832434" w:rsidP="002F3EF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2626">
                    <w:rPr>
                      <w:rFonts w:ascii="Times New Roman" w:hAnsi="Times New Roman"/>
                      <w:sz w:val="24"/>
                      <w:szCs w:val="24"/>
                    </w:rPr>
                    <w:t xml:space="preserve">Оценка влияния: «+» увеличение, </w:t>
                  </w:r>
                  <w:proofErr w:type="gramStart"/>
                  <w:r w:rsidRPr="00CE2626">
                    <w:rPr>
                      <w:rFonts w:ascii="Times New Roman" w:hAnsi="Times New Roman"/>
                      <w:sz w:val="24"/>
                      <w:szCs w:val="24"/>
                    </w:rPr>
                    <w:t>«-</w:t>
                  </w:r>
                  <w:proofErr w:type="gramEnd"/>
                  <w:r w:rsidRPr="00CE2626">
                    <w:rPr>
                      <w:rFonts w:ascii="Times New Roman" w:hAnsi="Times New Roman"/>
                      <w:sz w:val="24"/>
                      <w:szCs w:val="24"/>
                    </w:rPr>
                    <w:t>»уменьшение, 0 – нет влияния (тыс. руб.)</w:t>
                  </w:r>
                </w:p>
              </w:tc>
            </w:tr>
            <w:tr w:rsidR="00832434" w:rsidRPr="009C6C6C" w:rsidTr="002F3EF9">
              <w:tc>
                <w:tcPr>
                  <w:tcW w:w="234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CE2626" w:rsidRDefault="00832434" w:rsidP="002F3EF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CE2626" w:rsidRDefault="00832434" w:rsidP="002F3EF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2626">
                    <w:rPr>
                      <w:rFonts w:ascii="Times New Roman" w:hAnsi="Times New Roman"/>
                      <w:sz w:val="24"/>
                      <w:szCs w:val="24"/>
                    </w:rPr>
                    <w:t>На 31.12.2015 г.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CE2626" w:rsidRDefault="00832434" w:rsidP="002F3EF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2626">
                    <w:rPr>
                      <w:rFonts w:ascii="Times New Roman" w:hAnsi="Times New Roman"/>
                      <w:sz w:val="24"/>
                      <w:szCs w:val="24"/>
                    </w:rPr>
                    <w:t>На 31.12.2014 г.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CE2626" w:rsidRDefault="00832434" w:rsidP="002F3EF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2626">
                    <w:rPr>
                      <w:rFonts w:ascii="Times New Roman" w:hAnsi="Times New Roman"/>
                      <w:sz w:val="24"/>
                      <w:szCs w:val="24"/>
                    </w:rPr>
                    <w:t>На 31.12.2013 г.</w:t>
                  </w:r>
                </w:p>
              </w:tc>
            </w:tr>
            <w:tr w:rsidR="00832434" w:rsidRPr="009C6C6C" w:rsidTr="002F3EF9"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9C6C6C" w:rsidRDefault="00832434" w:rsidP="002F3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9C6C6C" w:rsidRDefault="00832434" w:rsidP="002F3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9C6C6C" w:rsidRDefault="00832434" w:rsidP="002F3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9C6C6C" w:rsidRDefault="00832434" w:rsidP="002F3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32434" w:rsidRPr="009C6C6C" w:rsidRDefault="00832434" w:rsidP="00832434">
            <w:pPr>
              <w:pStyle w:val="a3"/>
              <w:ind w:left="1712"/>
              <w:rPr>
                <w:rFonts w:ascii="Times New Roman" w:hAnsi="Times New Roman"/>
                <w:sz w:val="24"/>
                <w:szCs w:val="24"/>
              </w:rPr>
            </w:pPr>
          </w:p>
          <w:p w:rsidR="00832434" w:rsidRPr="009C6C6C" w:rsidRDefault="00832434" w:rsidP="00832434">
            <w:pPr>
              <w:pStyle w:val="a3"/>
              <w:numPr>
                <w:ilvl w:val="0"/>
                <w:numId w:val="5"/>
              </w:numPr>
              <w:spacing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6C6C">
              <w:rPr>
                <w:rFonts w:ascii="Times New Roman" w:hAnsi="Times New Roman"/>
                <w:b/>
                <w:sz w:val="24"/>
                <w:szCs w:val="24"/>
              </w:rPr>
              <w:t>о величине показателя «Чистые активы» (тыс. руб.)</w:t>
            </w:r>
          </w:p>
          <w:tbl>
            <w:tblPr>
              <w:tblStyle w:val="ab"/>
              <w:tblW w:w="0" w:type="auto"/>
              <w:tblInd w:w="284" w:type="dxa"/>
              <w:tblLook w:val="04A0"/>
            </w:tblPr>
            <w:tblGrid>
              <w:gridCol w:w="2316"/>
              <w:gridCol w:w="2270"/>
              <w:gridCol w:w="2270"/>
              <w:gridCol w:w="2270"/>
            </w:tblGrid>
            <w:tr w:rsidR="00832434" w:rsidRPr="009C6C6C" w:rsidTr="002F3EF9"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CE2626" w:rsidRDefault="00832434" w:rsidP="002F3EF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2626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CE2626" w:rsidRDefault="00832434" w:rsidP="002F3EF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2626">
                    <w:rPr>
                      <w:rFonts w:ascii="Times New Roman" w:hAnsi="Times New Roman"/>
                      <w:sz w:val="24"/>
                      <w:szCs w:val="24"/>
                    </w:rPr>
                    <w:t>На 31.12.2015 г.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CE2626" w:rsidRDefault="00832434" w:rsidP="002F3EF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2626">
                    <w:rPr>
                      <w:rFonts w:ascii="Times New Roman" w:hAnsi="Times New Roman"/>
                      <w:sz w:val="24"/>
                      <w:szCs w:val="24"/>
                    </w:rPr>
                    <w:t>На 31.12.2014 г.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CE2626" w:rsidRDefault="00832434" w:rsidP="002F3EF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CE2626">
                    <w:rPr>
                      <w:rFonts w:ascii="Times New Roman" w:hAnsi="Times New Roman"/>
                      <w:sz w:val="24"/>
                      <w:szCs w:val="24"/>
                    </w:rPr>
                    <w:t>На 31.12.2013 г.</w:t>
                  </w:r>
                </w:p>
              </w:tc>
            </w:tr>
            <w:tr w:rsidR="00832434" w:rsidRPr="009C6C6C" w:rsidTr="002F3EF9">
              <w:tc>
                <w:tcPr>
                  <w:tcW w:w="234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9C6C6C" w:rsidRDefault="00832434" w:rsidP="002F3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6C6C">
                    <w:rPr>
                      <w:rFonts w:ascii="Times New Roman" w:hAnsi="Times New Roman"/>
                      <w:sz w:val="24"/>
                      <w:szCs w:val="24"/>
                    </w:rPr>
                    <w:t>Чистые активы</w:t>
                  </w: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9C6C6C" w:rsidRDefault="00832434" w:rsidP="002F3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9C6C6C" w:rsidRDefault="00832434" w:rsidP="002F3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3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9C6C6C" w:rsidRDefault="00832434" w:rsidP="002F3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832434" w:rsidRDefault="00832434" w:rsidP="008324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32434" w:rsidRDefault="00832434" w:rsidP="008324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CE2626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Ключ к практическому заданию:</w:t>
            </w:r>
          </w:p>
          <w:p w:rsidR="00832434" w:rsidRPr="009C6C6C" w:rsidRDefault="00832434" w:rsidP="00832434">
            <w:pPr>
              <w:pStyle w:val="a3"/>
              <w:numPr>
                <w:ilvl w:val="0"/>
                <w:numId w:val="6"/>
              </w:numPr>
              <w:spacing w:line="240" w:lineRule="auto"/>
              <w:ind w:left="17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6C6C">
              <w:rPr>
                <w:rFonts w:ascii="Times New Roman" w:hAnsi="Times New Roman"/>
                <w:b/>
                <w:sz w:val="24"/>
                <w:szCs w:val="24"/>
              </w:rPr>
              <w:t>о влиянии фактов хозяйственной жизни на изменение величины показателя «Чистые активы</w:t>
            </w:r>
          </w:p>
          <w:tbl>
            <w:tblPr>
              <w:tblStyle w:val="ab"/>
              <w:tblW w:w="0" w:type="auto"/>
              <w:tblInd w:w="284" w:type="dxa"/>
              <w:tblLook w:val="04A0"/>
            </w:tblPr>
            <w:tblGrid>
              <w:gridCol w:w="2319"/>
              <w:gridCol w:w="2269"/>
              <w:gridCol w:w="2269"/>
              <w:gridCol w:w="2269"/>
            </w:tblGrid>
            <w:tr w:rsidR="00832434" w:rsidRPr="009C6C6C" w:rsidTr="002F3EF9">
              <w:tc>
                <w:tcPr>
                  <w:tcW w:w="231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9C6C6C" w:rsidRDefault="00832434" w:rsidP="002F3EF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6C6C">
                    <w:rPr>
                      <w:rFonts w:ascii="Times New Roman" w:hAnsi="Times New Roman"/>
                      <w:sz w:val="24"/>
                      <w:szCs w:val="24"/>
                    </w:rPr>
                    <w:t>№ факта хозяйственной жизни</w:t>
                  </w:r>
                </w:p>
              </w:tc>
              <w:tc>
                <w:tcPr>
                  <w:tcW w:w="6807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9C6C6C" w:rsidRDefault="00832434" w:rsidP="002F3EF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6C6C">
                    <w:rPr>
                      <w:rFonts w:ascii="Times New Roman" w:hAnsi="Times New Roman"/>
                      <w:sz w:val="24"/>
                      <w:szCs w:val="24"/>
                    </w:rPr>
                    <w:t xml:space="preserve">Оценка влияния: «+» увеличение, </w:t>
                  </w:r>
                  <w:proofErr w:type="gramStart"/>
                  <w:r w:rsidRPr="009C6C6C">
                    <w:rPr>
                      <w:rFonts w:ascii="Times New Roman" w:hAnsi="Times New Roman"/>
                      <w:sz w:val="24"/>
                      <w:szCs w:val="24"/>
                    </w:rPr>
                    <w:t>«-</w:t>
                  </w:r>
                  <w:proofErr w:type="gramEnd"/>
                  <w:r w:rsidRPr="009C6C6C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»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 xml:space="preserve"> </w:t>
                  </w:r>
                  <w:r w:rsidRPr="009C6C6C">
                    <w:rPr>
                      <w:rFonts w:ascii="Times New Roman" w:hAnsi="Times New Roman"/>
                      <w:sz w:val="24"/>
                      <w:szCs w:val="24"/>
                    </w:rPr>
                    <w:t>уменьшение, 0 – нет влияния (тыс. руб.)</w:t>
                  </w:r>
                </w:p>
              </w:tc>
            </w:tr>
            <w:tr w:rsidR="00832434" w:rsidRPr="009C6C6C" w:rsidTr="002F3EF9">
              <w:tc>
                <w:tcPr>
                  <w:tcW w:w="231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9C6C6C" w:rsidRDefault="00832434" w:rsidP="002F3EF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9C6C6C" w:rsidRDefault="00832434" w:rsidP="002F3EF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6C6C">
                    <w:rPr>
                      <w:rFonts w:ascii="Times New Roman" w:hAnsi="Times New Roman"/>
                      <w:sz w:val="24"/>
                      <w:szCs w:val="24"/>
                    </w:rPr>
                    <w:t>На 31.12.2015 г.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9C6C6C" w:rsidRDefault="00832434" w:rsidP="002F3EF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6C6C">
                    <w:rPr>
                      <w:rFonts w:ascii="Times New Roman" w:hAnsi="Times New Roman"/>
                      <w:sz w:val="24"/>
                      <w:szCs w:val="24"/>
                    </w:rPr>
                    <w:t>На 31.12.2014 г.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9C6C6C" w:rsidRDefault="00832434" w:rsidP="002F3EF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6C6C">
                    <w:rPr>
                      <w:rFonts w:ascii="Times New Roman" w:hAnsi="Times New Roman"/>
                      <w:sz w:val="24"/>
                      <w:szCs w:val="24"/>
                    </w:rPr>
                    <w:t>На 31.12.2013 г.</w:t>
                  </w:r>
                </w:p>
              </w:tc>
            </w:tr>
            <w:tr w:rsidR="00832434" w:rsidRPr="009C6C6C" w:rsidTr="002F3EF9">
              <w:tc>
                <w:tcPr>
                  <w:tcW w:w="231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9C6C6C" w:rsidRDefault="00832434" w:rsidP="00832434">
                  <w:pPr>
                    <w:pStyle w:val="a3"/>
                    <w:numPr>
                      <w:ilvl w:val="0"/>
                      <w:numId w:val="7"/>
                    </w:num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9C6C6C" w:rsidRDefault="00832434" w:rsidP="002F3EF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6C6C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9C6C6C" w:rsidRDefault="00832434" w:rsidP="002F3EF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6C6C">
                    <w:rPr>
                      <w:rFonts w:ascii="Times New Roman" w:hAnsi="Times New Roman"/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226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100C48" w:rsidRDefault="00832434" w:rsidP="002F3EF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  <w:lang w:val="en-US"/>
                    </w:rPr>
                    <w:t>0</w:t>
                  </w:r>
                </w:p>
              </w:tc>
            </w:tr>
          </w:tbl>
          <w:p w:rsidR="00832434" w:rsidRPr="009C6C6C" w:rsidRDefault="00832434" w:rsidP="00832434">
            <w:pPr>
              <w:pStyle w:val="a3"/>
              <w:numPr>
                <w:ilvl w:val="0"/>
                <w:numId w:val="6"/>
              </w:numPr>
              <w:spacing w:line="240" w:lineRule="auto"/>
              <w:ind w:left="1712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C6C6C">
              <w:rPr>
                <w:rFonts w:ascii="Times New Roman" w:hAnsi="Times New Roman"/>
                <w:b/>
                <w:sz w:val="24"/>
                <w:szCs w:val="24"/>
              </w:rPr>
              <w:t>о величине показателя «Чистые активы» (тыс. руб.)</w:t>
            </w:r>
          </w:p>
          <w:tbl>
            <w:tblPr>
              <w:tblStyle w:val="ab"/>
              <w:tblW w:w="0" w:type="auto"/>
              <w:tblInd w:w="284" w:type="dxa"/>
              <w:tblLook w:val="04A0"/>
            </w:tblPr>
            <w:tblGrid>
              <w:gridCol w:w="2316"/>
              <w:gridCol w:w="2270"/>
              <w:gridCol w:w="2270"/>
              <w:gridCol w:w="2270"/>
            </w:tblGrid>
            <w:tr w:rsidR="00832434" w:rsidRPr="009C6C6C" w:rsidTr="002F3EF9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9C6C6C" w:rsidRDefault="00832434" w:rsidP="002F3EF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6C6C">
                    <w:rPr>
                      <w:rFonts w:ascii="Times New Roman" w:hAnsi="Times New Roman"/>
                      <w:sz w:val="24"/>
                      <w:szCs w:val="24"/>
                    </w:rPr>
                    <w:t>Наименование показателя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9C6C6C" w:rsidRDefault="00832434" w:rsidP="002F3EF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6C6C">
                    <w:rPr>
                      <w:rFonts w:ascii="Times New Roman" w:hAnsi="Times New Roman"/>
                      <w:sz w:val="24"/>
                      <w:szCs w:val="24"/>
                    </w:rPr>
                    <w:t>На 31.12.2015 г.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9C6C6C" w:rsidRDefault="00832434" w:rsidP="002F3EF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6C6C">
                    <w:rPr>
                      <w:rFonts w:ascii="Times New Roman" w:hAnsi="Times New Roman"/>
                      <w:sz w:val="24"/>
                      <w:szCs w:val="24"/>
                    </w:rPr>
                    <w:t>На 31.12.2014 г.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9C6C6C" w:rsidRDefault="00832434" w:rsidP="002F3EF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6C6C">
                    <w:rPr>
                      <w:rFonts w:ascii="Times New Roman" w:hAnsi="Times New Roman"/>
                      <w:sz w:val="24"/>
                      <w:szCs w:val="24"/>
                    </w:rPr>
                    <w:t>На 31.12.2013 г.</w:t>
                  </w:r>
                </w:p>
              </w:tc>
            </w:tr>
            <w:tr w:rsidR="00832434" w:rsidRPr="009C6C6C" w:rsidTr="002F3EF9">
              <w:tc>
                <w:tcPr>
                  <w:tcW w:w="23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9C6C6C" w:rsidRDefault="00832434" w:rsidP="002F3EF9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6C6C">
                    <w:rPr>
                      <w:rFonts w:ascii="Times New Roman" w:hAnsi="Times New Roman"/>
                      <w:sz w:val="24"/>
                      <w:szCs w:val="24"/>
                    </w:rPr>
                    <w:t>Чистые активы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4B08CD" w:rsidRDefault="00832434" w:rsidP="002F3EF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4B08CD">
                    <w:rPr>
                      <w:rFonts w:ascii="Times New Roman" w:hAnsi="Times New Roman"/>
                      <w:sz w:val="24"/>
                      <w:szCs w:val="24"/>
                    </w:rPr>
                    <w:t>120000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4B08CD" w:rsidRDefault="00832434" w:rsidP="002F3EF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6C6C"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  <w:r w:rsidRPr="004B08CD">
                    <w:rPr>
                      <w:rFonts w:ascii="Times New Roman" w:hAnsi="Times New Roman"/>
                      <w:sz w:val="24"/>
                      <w:szCs w:val="24"/>
                    </w:rPr>
                    <w:t>20000</w:t>
                  </w:r>
                </w:p>
              </w:tc>
              <w:tc>
                <w:tcPr>
                  <w:tcW w:w="23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32434" w:rsidRPr="004B08CD" w:rsidRDefault="00832434" w:rsidP="002F3EF9">
                  <w:pPr>
                    <w:jc w:val="center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 w:rsidRPr="009C6C6C">
                    <w:rPr>
                      <w:rFonts w:ascii="Times New Roman" w:hAnsi="Times New Roman"/>
                      <w:sz w:val="24"/>
                      <w:szCs w:val="24"/>
                    </w:rPr>
                    <w:t>100</w:t>
                  </w:r>
                  <w:r w:rsidRPr="004B08CD">
                    <w:rPr>
                      <w:rFonts w:ascii="Times New Roman" w:hAnsi="Times New Roman"/>
                      <w:sz w:val="24"/>
                      <w:szCs w:val="24"/>
                    </w:rPr>
                    <w:t>000</w:t>
                  </w:r>
                </w:p>
              </w:tc>
            </w:tr>
          </w:tbl>
          <w:p w:rsidR="00832434" w:rsidRPr="00CE2626" w:rsidRDefault="00832434" w:rsidP="0083243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  <w:p w:rsidR="00FD7DA0" w:rsidRPr="007150A9" w:rsidRDefault="004B08CD" w:rsidP="007B676A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50A9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Положительное решение о соответствии квалификации соискателя положениям профессионального стандарта в части трудовой функции «Составление бухгалтерской (финансовой) отчетности»  принимается при удовлетворении всем установленным критериям оценки.</w:t>
            </w:r>
          </w:p>
        </w:tc>
      </w:tr>
    </w:tbl>
    <w:p w:rsidR="00FD7DA0" w:rsidRPr="009C6C6C" w:rsidRDefault="00FD7DA0" w:rsidP="00FD7DA0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FD7DA0" w:rsidRPr="009C6C6C" w:rsidRDefault="00FD7DA0" w:rsidP="00FD7DA0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4E12F3" w:rsidRPr="009C6C6C" w:rsidRDefault="004E12F3" w:rsidP="00FD7DA0">
      <w:pPr>
        <w:rPr>
          <w:rFonts w:ascii="Times New Roman" w:hAnsi="Times New Roman"/>
          <w:b/>
          <w:sz w:val="24"/>
          <w:szCs w:val="24"/>
          <w:lang w:eastAsia="ru-RU"/>
        </w:rPr>
      </w:pPr>
    </w:p>
    <w:p w:rsidR="004E12F3" w:rsidRPr="009C6C6C" w:rsidRDefault="004E12F3" w:rsidP="00FD7DA0">
      <w:pPr>
        <w:rPr>
          <w:rFonts w:ascii="Times New Roman" w:hAnsi="Times New Roman"/>
          <w:b/>
          <w:sz w:val="24"/>
          <w:szCs w:val="24"/>
          <w:lang w:eastAsia="ru-RU"/>
        </w:rPr>
      </w:pPr>
    </w:p>
    <w:sectPr w:rsidR="004E12F3" w:rsidRPr="009C6C6C" w:rsidSect="004E12F3">
      <w:pgSz w:w="11906" w:h="16838"/>
      <w:pgMar w:top="1418" w:right="851" w:bottom="1418" w:left="1418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74A9" w:rsidRDefault="001074A9" w:rsidP="00C34705">
      <w:pPr>
        <w:spacing w:after="0" w:line="240" w:lineRule="auto"/>
      </w:pPr>
      <w:r>
        <w:separator/>
      </w:r>
    </w:p>
  </w:endnote>
  <w:endnote w:type="continuationSeparator" w:id="0">
    <w:p w:rsidR="001074A9" w:rsidRDefault="001074A9" w:rsidP="00C34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D83" w:rsidRDefault="00195AE0">
    <w:pPr>
      <w:pStyle w:val="a7"/>
      <w:jc w:val="center"/>
    </w:pPr>
    <w:fldSimple w:instr="PAGE   \* MERGEFORMAT">
      <w:r w:rsidR="00907BFC">
        <w:rPr>
          <w:noProof/>
        </w:rPr>
        <w:t>- 10 -</w:t>
      </w:r>
    </w:fldSimple>
  </w:p>
  <w:p w:rsidR="00240D83" w:rsidRDefault="00240D8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74A9" w:rsidRDefault="001074A9" w:rsidP="00C34705">
      <w:pPr>
        <w:spacing w:after="0" w:line="240" w:lineRule="auto"/>
      </w:pPr>
      <w:r>
        <w:separator/>
      </w:r>
    </w:p>
  </w:footnote>
  <w:footnote w:type="continuationSeparator" w:id="0">
    <w:p w:rsidR="001074A9" w:rsidRDefault="001074A9" w:rsidP="00C34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D83" w:rsidRPr="001649EC" w:rsidRDefault="00240D83" w:rsidP="00C34705">
    <w:pPr>
      <w:pStyle w:val="a9"/>
      <w:ind w:left="423" w:right="-172" w:firstLine="993"/>
      <w:rPr>
        <w:b/>
        <w:i w:val="0"/>
        <w:sz w:val="24"/>
        <w:szCs w:val="24"/>
      </w:rPr>
    </w:pPr>
    <w:r>
      <w:rPr>
        <w:noProof/>
        <w:lang w:eastAsia="ru-RU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-198120</wp:posOffset>
          </wp:positionH>
          <wp:positionV relativeFrom="paragraph">
            <wp:posOffset>-72390</wp:posOffset>
          </wp:positionV>
          <wp:extent cx="652145" cy="600075"/>
          <wp:effectExtent l="19050" t="0" r="0" b="0"/>
          <wp:wrapNone/>
          <wp:docPr id="1" name="Рисунок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2145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</w:t>
    </w:r>
    <w:r>
      <w:tab/>
    </w:r>
    <w:r>
      <w:tab/>
    </w:r>
    <w:r w:rsidRPr="00617252">
      <w:rPr>
        <w:b/>
        <w:i w:val="0"/>
        <w:sz w:val="24"/>
        <w:szCs w:val="24"/>
      </w:rPr>
      <w:t>Национальное</w:t>
    </w:r>
    <w:r>
      <w:rPr>
        <w:b/>
        <w:i w:val="0"/>
        <w:sz w:val="24"/>
        <w:szCs w:val="24"/>
      </w:rPr>
      <w:t xml:space="preserve"> агентство развития квалификаций</w:t>
    </w:r>
  </w:p>
  <w:p w:rsidR="00240D83" w:rsidRDefault="00240D83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07DC"/>
    <w:multiLevelType w:val="hybridMultilevel"/>
    <w:tmpl w:val="A980FD0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13E450D"/>
    <w:multiLevelType w:val="hybridMultilevel"/>
    <w:tmpl w:val="D70446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DB76898"/>
    <w:multiLevelType w:val="hybridMultilevel"/>
    <w:tmpl w:val="1FCC2C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26025BC"/>
    <w:multiLevelType w:val="hybridMultilevel"/>
    <w:tmpl w:val="B6BAAC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DF4937"/>
    <w:multiLevelType w:val="hybridMultilevel"/>
    <w:tmpl w:val="958E0CC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60D2016"/>
    <w:multiLevelType w:val="hybridMultilevel"/>
    <w:tmpl w:val="C07E156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6416493"/>
    <w:multiLevelType w:val="hybridMultilevel"/>
    <w:tmpl w:val="5E2AFA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7C94244"/>
    <w:multiLevelType w:val="hybridMultilevel"/>
    <w:tmpl w:val="4688291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B595539"/>
    <w:multiLevelType w:val="hybridMultilevel"/>
    <w:tmpl w:val="E81AF16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BAE2048"/>
    <w:multiLevelType w:val="hybridMultilevel"/>
    <w:tmpl w:val="394699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201215C6"/>
    <w:multiLevelType w:val="hybridMultilevel"/>
    <w:tmpl w:val="9EBE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3506186"/>
    <w:multiLevelType w:val="hybridMultilevel"/>
    <w:tmpl w:val="A5A8906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75D635F"/>
    <w:multiLevelType w:val="hybridMultilevel"/>
    <w:tmpl w:val="02A856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8E6446E"/>
    <w:multiLevelType w:val="hybridMultilevel"/>
    <w:tmpl w:val="E514CE20"/>
    <w:lvl w:ilvl="0" w:tplc="4F6AF95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50F43"/>
    <w:multiLevelType w:val="hybridMultilevel"/>
    <w:tmpl w:val="512430B6"/>
    <w:lvl w:ilvl="0" w:tplc="2B7A75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2FA86985"/>
    <w:multiLevelType w:val="hybridMultilevel"/>
    <w:tmpl w:val="587E4D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2AB10BE"/>
    <w:multiLevelType w:val="hybridMultilevel"/>
    <w:tmpl w:val="C43A755E"/>
    <w:lvl w:ilvl="0" w:tplc="0CBA808C">
      <w:start w:val="1"/>
      <w:numFmt w:val="decimal"/>
      <w:lvlText w:val="%1."/>
      <w:lvlJc w:val="left"/>
      <w:pPr>
        <w:ind w:left="1004" w:hanging="360"/>
      </w:pPr>
      <w:rPr>
        <w:rFonts w:cs="Times New Roman"/>
        <w:i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7">
    <w:nsid w:val="3B6B43CA"/>
    <w:multiLevelType w:val="hybridMultilevel"/>
    <w:tmpl w:val="DAA8072E"/>
    <w:lvl w:ilvl="0" w:tplc="9AB81F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C204994"/>
    <w:multiLevelType w:val="hybridMultilevel"/>
    <w:tmpl w:val="525A97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7C6BD9"/>
    <w:multiLevelType w:val="hybridMultilevel"/>
    <w:tmpl w:val="2228AC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F6F339E"/>
    <w:multiLevelType w:val="hybridMultilevel"/>
    <w:tmpl w:val="DD5E219C"/>
    <w:lvl w:ilvl="0" w:tplc="34B22348">
      <w:start w:val="1"/>
      <w:numFmt w:val="russianLower"/>
      <w:lvlText w:val="%1)"/>
      <w:lvlJc w:val="left"/>
      <w:pPr>
        <w:ind w:left="17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43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15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87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9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1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3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75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472" w:hanging="180"/>
      </w:pPr>
      <w:rPr>
        <w:rFonts w:cs="Times New Roman"/>
      </w:rPr>
    </w:lvl>
  </w:abstractNum>
  <w:abstractNum w:abstractNumId="21">
    <w:nsid w:val="407E5D9D"/>
    <w:multiLevelType w:val="hybridMultilevel"/>
    <w:tmpl w:val="3052491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1D01D01"/>
    <w:multiLevelType w:val="hybridMultilevel"/>
    <w:tmpl w:val="02C46A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2934E1B"/>
    <w:multiLevelType w:val="hybridMultilevel"/>
    <w:tmpl w:val="E27C61E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8260F5F"/>
    <w:multiLevelType w:val="hybridMultilevel"/>
    <w:tmpl w:val="D70446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8E95F22"/>
    <w:multiLevelType w:val="hybridMultilevel"/>
    <w:tmpl w:val="ABE4E92C"/>
    <w:lvl w:ilvl="0" w:tplc="2B7A75A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08C4AF2"/>
    <w:multiLevelType w:val="hybridMultilevel"/>
    <w:tmpl w:val="27565F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6C601100">
      <w:start w:val="1"/>
      <w:numFmt w:val="lowerLetter"/>
      <w:lvlText w:val="%2."/>
      <w:lvlJc w:val="left"/>
      <w:pPr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20602A6"/>
    <w:multiLevelType w:val="hybridMultilevel"/>
    <w:tmpl w:val="C946314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37730CA"/>
    <w:multiLevelType w:val="hybridMultilevel"/>
    <w:tmpl w:val="0840F9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8446431"/>
    <w:multiLevelType w:val="hybridMultilevel"/>
    <w:tmpl w:val="66F0A1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5D5F5CE3"/>
    <w:multiLevelType w:val="hybridMultilevel"/>
    <w:tmpl w:val="5ED803A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F40589F"/>
    <w:multiLevelType w:val="hybridMultilevel"/>
    <w:tmpl w:val="07F82C74"/>
    <w:lvl w:ilvl="0" w:tplc="2B7A75A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7445941"/>
    <w:multiLevelType w:val="hybridMultilevel"/>
    <w:tmpl w:val="3C6A1FF6"/>
    <w:lvl w:ilvl="0" w:tplc="8F1EE608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82158F"/>
    <w:multiLevelType w:val="hybridMultilevel"/>
    <w:tmpl w:val="D70446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CFF348D"/>
    <w:multiLevelType w:val="hybridMultilevel"/>
    <w:tmpl w:val="BE3442DC"/>
    <w:lvl w:ilvl="0" w:tplc="2C402286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DD5615A"/>
    <w:multiLevelType w:val="hybridMultilevel"/>
    <w:tmpl w:val="250A7D9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>
    <w:nsid w:val="6ED53201"/>
    <w:multiLevelType w:val="hybridMultilevel"/>
    <w:tmpl w:val="807A68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73875B3D"/>
    <w:multiLevelType w:val="hybridMultilevel"/>
    <w:tmpl w:val="D4DA2C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7623DDE"/>
    <w:multiLevelType w:val="hybridMultilevel"/>
    <w:tmpl w:val="A1827E32"/>
    <w:lvl w:ilvl="0" w:tplc="9AB81FE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9EA6B6D"/>
    <w:multiLevelType w:val="hybridMultilevel"/>
    <w:tmpl w:val="E88E4E28"/>
    <w:lvl w:ilvl="0" w:tplc="99D296F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FB73A3"/>
    <w:multiLevelType w:val="hybridMultilevel"/>
    <w:tmpl w:val="DD5E219C"/>
    <w:lvl w:ilvl="0" w:tplc="34B22348">
      <w:start w:val="1"/>
      <w:numFmt w:val="russianLower"/>
      <w:lvlText w:val="%1)"/>
      <w:lvlJc w:val="left"/>
      <w:pPr>
        <w:ind w:left="163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9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95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  <w:rPr>
        <w:rFonts w:cs="Times New Roman"/>
      </w:rPr>
    </w:lvl>
  </w:abstractNum>
  <w:abstractNum w:abstractNumId="41">
    <w:nsid w:val="7BF95143"/>
    <w:multiLevelType w:val="hybridMultilevel"/>
    <w:tmpl w:val="33547C9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C743F93"/>
    <w:multiLevelType w:val="hybridMultilevel"/>
    <w:tmpl w:val="68DAE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D946AFE"/>
    <w:multiLevelType w:val="hybridMultilevel"/>
    <w:tmpl w:val="4434E9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7"/>
  </w:num>
  <w:num w:numId="2">
    <w:abstractNumId w:val="31"/>
  </w:num>
  <w:num w:numId="3">
    <w:abstractNumId w:val="25"/>
  </w:num>
  <w:num w:numId="4">
    <w:abstractNumId w:val="16"/>
  </w:num>
  <w:num w:numId="5">
    <w:abstractNumId w:val="20"/>
  </w:num>
  <w:num w:numId="6">
    <w:abstractNumId w:val="40"/>
  </w:num>
  <w:num w:numId="7">
    <w:abstractNumId w:val="14"/>
  </w:num>
  <w:num w:numId="8">
    <w:abstractNumId w:val="24"/>
  </w:num>
  <w:num w:numId="9">
    <w:abstractNumId w:val="1"/>
  </w:num>
  <w:num w:numId="10">
    <w:abstractNumId w:val="3"/>
  </w:num>
  <w:num w:numId="11">
    <w:abstractNumId w:val="30"/>
  </w:num>
  <w:num w:numId="12">
    <w:abstractNumId w:val="33"/>
  </w:num>
  <w:num w:numId="13">
    <w:abstractNumId w:val="42"/>
  </w:num>
  <w:num w:numId="14">
    <w:abstractNumId w:val="17"/>
  </w:num>
  <w:num w:numId="15">
    <w:abstractNumId w:val="38"/>
  </w:num>
  <w:num w:numId="16">
    <w:abstractNumId w:val="0"/>
  </w:num>
  <w:num w:numId="17">
    <w:abstractNumId w:val="5"/>
  </w:num>
  <w:num w:numId="18">
    <w:abstractNumId w:val="43"/>
  </w:num>
  <w:num w:numId="19">
    <w:abstractNumId w:val="36"/>
  </w:num>
  <w:num w:numId="20">
    <w:abstractNumId w:val="7"/>
  </w:num>
  <w:num w:numId="21">
    <w:abstractNumId w:val="9"/>
  </w:num>
  <w:num w:numId="22">
    <w:abstractNumId w:val="37"/>
  </w:num>
  <w:num w:numId="23">
    <w:abstractNumId w:val="15"/>
  </w:num>
  <w:num w:numId="24">
    <w:abstractNumId w:val="35"/>
  </w:num>
  <w:num w:numId="25">
    <w:abstractNumId w:val="6"/>
  </w:num>
  <w:num w:numId="26">
    <w:abstractNumId w:val="2"/>
  </w:num>
  <w:num w:numId="27">
    <w:abstractNumId w:val="12"/>
  </w:num>
  <w:num w:numId="28">
    <w:abstractNumId w:val="10"/>
  </w:num>
  <w:num w:numId="29">
    <w:abstractNumId w:val="19"/>
  </w:num>
  <w:num w:numId="30">
    <w:abstractNumId w:val="18"/>
  </w:num>
  <w:num w:numId="31">
    <w:abstractNumId w:val="23"/>
  </w:num>
  <w:num w:numId="32">
    <w:abstractNumId w:val="21"/>
  </w:num>
  <w:num w:numId="33">
    <w:abstractNumId w:val="28"/>
  </w:num>
  <w:num w:numId="34">
    <w:abstractNumId w:val="22"/>
  </w:num>
  <w:num w:numId="35">
    <w:abstractNumId w:val="8"/>
  </w:num>
  <w:num w:numId="36">
    <w:abstractNumId w:val="4"/>
  </w:num>
  <w:num w:numId="37">
    <w:abstractNumId w:val="41"/>
  </w:num>
  <w:num w:numId="38">
    <w:abstractNumId w:val="29"/>
  </w:num>
  <w:num w:numId="39">
    <w:abstractNumId w:val="26"/>
  </w:num>
  <w:num w:numId="40">
    <w:abstractNumId w:val="11"/>
  </w:num>
  <w:num w:numId="41">
    <w:abstractNumId w:val="34"/>
  </w:num>
  <w:num w:numId="42">
    <w:abstractNumId w:val="13"/>
  </w:num>
  <w:num w:numId="43">
    <w:abstractNumId w:val="39"/>
  </w:num>
  <w:num w:numId="44">
    <w:abstractNumId w:val="32"/>
  </w:num>
  <w:numIdMacAtCleanup w:val="4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ignoreMixedContent/>
  <w:hdrShapeDefaults>
    <o:shapedefaults v:ext="edit" spidmax="43010"/>
  </w:hdrShapeDefaults>
  <w:footnotePr>
    <w:footnote w:id="-1"/>
    <w:footnote w:id="0"/>
  </w:footnotePr>
  <w:endnotePr>
    <w:endnote w:id="-1"/>
    <w:endnote w:id="0"/>
  </w:endnotePr>
  <w:compat/>
  <w:rsids>
    <w:rsidRoot w:val="004D2943"/>
    <w:rsid w:val="00002418"/>
    <w:rsid w:val="00003584"/>
    <w:rsid w:val="000133C8"/>
    <w:rsid w:val="0003321B"/>
    <w:rsid w:val="00034894"/>
    <w:rsid w:val="000353CB"/>
    <w:rsid w:val="00035D6C"/>
    <w:rsid w:val="00041177"/>
    <w:rsid w:val="000428B6"/>
    <w:rsid w:val="00051B7F"/>
    <w:rsid w:val="00073DF2"/>
    <w:rsid w:val="000874FB"/>
    <w:rsid w:val="000926CA"/>
    <w:rsid w:val="0009729A"/>
    <w:rsid w:val="000A1C71"/>
    <w:rsid w:val="000C2FC5"/>
    <w:rsid w:val="000D31E6"/>
    <w:rsid w:val="000D5BB7"/>
    <w:rsid w:val="000E2AA2"/>
    <w:rsid w:val="000E4D1A"/>
    <w:rsid w:val="000E5BBB"/>
    <w:rsid w:val="000F4B03"/>
    <w:rsid w:val="0010513B"/>
    <w:rsid w:val="001074A9"/>
    <w:rsid w:val="0012733D"/>
    <w:rsid w:val="001309DE"/>
    <w:rsid w:val="0013241A"/>
    <w:rsid w:val="001364D8"/>
    <w:rsid w:val="00141D88"/>
    <w:rsid w:val="0015419A"/>
    <w:rsid w:val="00157A35"/>
    <w:rsid w:val="00161F14"/>
    <w:rsid w:val="0016200D"/>
    <w:rsid w:val="001629BD"/>
    <w:rsid w:val="001649EC"/>
    <w:rsid w:val="00166041"/>
    <w:rsid w:val="001732CB"/>
    <w:rsid w:val="00180F0B"/>
    <w:rsid w:val="001817DA"/>
    <w:rsid w:val="00183A8E"/>
    <w:rsid w:val="00195AE0"/>
    <w:rsid w:val="00197E02"/>
    <w:rsid w:val="001A12F4"/>
    <w:rsid w:val="001A15F1"/>
    <w:rsid w:val="001B4E23"/>
    <w:rsid w:val="001B6496"/>
    <w:rsid w:val="001C671F"/>
    <w:rsid w:val="001D4378"/>
    <w:rsid w:val="001E3AB7"/>
    <w:rsid w:val="001E69A4"/>
    <w:rsid w:val="001F08FE"/>
    <w:rsid w:val="002018F6"/>
    <w:rsid w:val="00202747"/>
    <w:rsid w:val="00202B2D"/>
    <w:rsid w:val="00220462"/>
    <w:rsid w:val="0022496D"/>
    <w:rsid w:val="002264CD"/>
    <w:rsid w:val="00226F89"/>
    <w:rsid w:val="00235A44"/>
    <w:rsid w:val="00240D83"/>
    <w:rsid w:val="0024111A"/>
    <w:rsid w:val="00243E87"/>
    <w:rsid w:val="00244CEB"/>
    <w:rsid w:val="00244DD9"/>
    <w:rsid w:val="00251C8A"/>
    <w:rsid w:val="0025257C"/>
    <w:rsid w:val="00263ECD"/>
    <w:rsid w:val="0026578F"/>
    <w:rsid w:val="00270EC3"/>
    <w:rsid w:val="0027151F"/>
    <w:rsid w:val="0027459F"/>
    <w:rsid w:val="00277033"/>
    <w:rsid w:val="002B7448"/>
    <w:rsid w:val="002D6D23"/>
    <w:rsid w:val="00302953"/>
    <w:rsid w:val="00325FF7"/>
    <w:rsid w:val="003302BB"/>
    <w:rsid w:val="00331CBB"/>
    <w:rsid w:val="00331F6C"/>
    <w:rsid w:val="003341A1"/>
    <w:rsid w:val="00340337"/>
    <w:rsid w:val="0034191A"/>
    <w:rsid w:val="003430CE"/>
    <w:rsid w:val="00352254"/>
    <w:rsid w:val="003615F7"/>
    <w:rsid w:val="00365607"/>
    <w:rsid w:val="00367B1D"/>
    <w:rsid w:val="00376CFD"/>
    <w:rsid w:val="00382E5E"/>
    <w:rsid w:val="00385F44"/>
    <w:rsid w:val="00396FDA"/>
    <w:rsid w:val="003A2A8D"/>
    <w:rsid w:val="003B242B"/>
    <w:rsid w:val="003B29EE"/>
    <w:rsid w:val="003B32D4"/>
    <w:rsid w:val="003C2B0D"/>
    <w:rsid w:val="003D2EC8"/>
    <w:rsid w:val="003E0BA2"/>
    <w:rsid w:val="003E21E0"/>
    <w:rsid w:val="003E2786"/>
    <w:rsid w:val="003F6767"/>
    <w:rsid w:val="00402AFA"/>
    <w:rsid w:val="00402FBC"/>
    <w:rsid w:val="0040469B"/>
    <w:rsid w:val="00404E00"/>
    <w:rsid w:val="00407905"/>
    <w:rsid w:val="00411DB4"/>
    <w:rsid w:val="004144BD"/>
    <w:rsid w:val="004304AF"/>
    <w:rsid w:val="004457B7"/>
    <w:rsid w:val="00450D19"/>
    <w:rsid w:val="00451E3A"/>
    <w:rsid w:val="00456D6F"/>
    <w:rsid w:val="00470147"/>
    <w:rsid w:val="0048069F"/>
    <w:rsid w:val="00483D90"/>
    <w:rsid w:val="004933DB"/>
    <w:rsid w:val="004A496A"/>
    <w:rsid w:val="004A531D"/>
    <w:rsid w:val="004A7E72"/>
    <w:rsid w:val="004B08CD"/>
    <w:rsid w:val="004D2943"/>
    <w:rsid w:val="004D73D6"/>
    <w:rsid w:val="004E12F3"/>
    <w:rsid w:val="004E4FB6"/>
    <w:rsid w:val="004F7504"/>
    <w:rsid w:val="00500B35"/>
    <w:rsid w:val="00511AF9"/>
    <w:rsid w:val="00511F0F"/>
    <w:rsid w:val="005200D1"/>
    <w:rsid w:val="00536BB3"/>
    <w:rsid w:val="00550C2E"/>
    <w:rsid w:val="0055365E"/>
    <w:rsid w:val="00553764"/>
    <w:rsid w:val="00553DF1"/>
    <w:rsid w:val="00557336"/>
    <w:rsid w:val="00566BE7"/>
    <w:rsid w:val="005822CE"/>
    <w:rsid w:val="00584C96"/>
    <w:rsid w:val="0059031A"/>
    <w:rsid w:val="00597E5C"/>
    <w:rsid w:val="005B1C45"/>
    <w:rsid w:val="005C14CA"/>
    <w:rsid w:val="005C7B86"/>
    <w:rsid w:val="005D38D0"/>
    <w:rsid w:val="005D7DEA"/>
    <w:rsid w:val="005E2657"/>
    <w:rsid w:val="005E3866"/>
    <w:rsid w:val="005F510C"/>
    <w:rsid w:val="005F7D7F"/>
    <w:rsid w:val="00601DCE"/>
    <w:rsid w:val="006049EC"/>
    <w:rsid w:val="00615ED9"/>
    <w:rsid w:val="00617252"/>
    <w:rsid w:val="0063140A"/>
    <w:rsid w:val="0064069D"/>
    <w:rsid w:val="00640974"/>
    <w:rsid w:val="0065596A"/>
    <w:rsid w:val="00666210"/>
    <w:rsid w:val="0067089D"/>
    <w:rsid w:val="00683F88"/>
    <w:rsid w:val="00685425"/>
    <w:rsid w:val="006B03AD"/>
    <w:rsid w:val="006B05C5"/>
    <w:rsid w:val="006B6D0B"/>
    <w:rsid w:val="006B7FB2"/>
    <w:rsid w:val="006C49EC"/>
    <w:rsid w:val="006C63C6"/>
    <w:rsid w:val="006C7CAF"/>
    <w:rsid w:val="006E540D"/>
    <w:rsid w:val="006E5551"/>
    <w:rsid w:val="006E5C10"/>
    <w:rsid w:val="006E752C"/>
    <w:rsid w:val="006F1211"/>
    <w:rsid w:val="006F3285"/>
    <w:rsid w:val="007103DB"/>
    <w:rsid w:val="007105FE"/>
    <w:rsid w:val="007150A9"/>
    <w:rsid w:val="0071614C"/>
    <w:rsid w:val="007179D1"/>
    <w:rsid w:val="007255C0"/>
    <w:rsid w:val="0074023C"/>
    <w:rsid w:val="00756E50"/>
    <w:rsid w:val="00761DFA"/>
    <w:rsid w:val="00767A07"/>
    <w:rsid w:val="007700F2"/>
    <w:rsid w:val="0079221B"/>
    <w:rsid w:val="0079317D"/>
    <w:rsid w:val="00797986"/>
    <w:rsid w:val="007B0AEF"/>
    <w:rsid w:val="007B0D5C"/>
    <w:rsid w:val="007B676A"/>
    <w:rsid w:val="007C6CA5"/>
    <w:rsid w:val="007E3EB2"/>
    <w:rsid w:val="007E442E"/>
    <w:rsid w:val="007F7E32"/>
    <w:rsid w:val="00816CE0"/>
    <w:rsid w:val="00823D20"/>
    <w:rsid w:val="00827C3D"/>
    <w:rsid w:val="00831028"/>
    <w:rsid w:val="00832434"/>
    <w:rsid w:val="00837788"/>
    <w:rsid w:val="008479C0"/>
    <w:rsid w:val="00850BDF"/>
    <w:rsid w:val="00860DC8"/>
    <w:rsid w:val="00861B04"/>
    <w:rsid w:val="0086424C"/>
    <w:rsid w:val="00880C48"/>
    <w:rsid w:val="00881F02"/>
    <w:rsid w:val="0089178A"/>
    <w:rsid w:val="00895F6A"/>
    <w:rsid w:val="008A058A"/>
    <w:rsid w:val="008A3452"/>
    <w:rsid w:val="008B7C11"/>
    <w:rsid w:val="008D4B9F"/>
    <w:rsid w:val="008E03AC"/>
    <w:rsid w:val="008E0605"/>
    <w:rsid w:val="008E20CE"/>
    <w:rsid w:val="008E71E9"/>
    <w:rsid w:val="008E7A05"/>
    <w:rsid w:val="008F03C4"/>
    <w:rsid w:val="008F4B9C"/>
    <w:rsid w:val="008F7884"/>
    <w:rsid w:val="009046B8"/>
    <w:rsid w:val="00907BFC"/>
    <w:rsid w:val="009111ED"/>
    <w:rsid w:val="00916EBB"/>
    <w:rsid w:val="0092581A"/>
    <w:rsid w:val="009433C6"/>
    <w:rsid w:val="009560BA"/>
    <w:rsid w:val="00960C12"/>
    <w:rsid w:val="0096198B"/>
    <w:rsid w:val="009624F5"/>
    <w:rsid w:val="009639D2"/>
    <w:rsid w:val="00974AA4"/>
    <w:rsid w:val="00975525"/>
    <w:rsid w:val="00981519"/>
    <w:rsid w:val="00985548"/>
    <w:rsid w:val="00985827"/>
    <w:rsid w:val="00986565"/>
    <w:rsid w:val="00986C6C"/>
    <w:rsid w:val="0098753D"/>
    <w:rsid w:val="0099088C"/>
    <w:rsid w:val="009954D9"/>
    <w:rsid w:val="009B2C2E"/>
    <w:rsid w:val="009B6EEF"/>
    <w:rsid w:val="009B7379"/>
    <w:rsid w:val="009B7719"/>
    <w:rsid w:val="009C0AB1"/>
    <w:rsid w:val="009C16BA"/>
    <w:rsid w:val="009C50F9"/>
    <w:rsid w:val="009C6C6C"/>
    <w:rsid w:val="009C73A2"/>
    <w:rsid w:val="009F254C"/>
    <w:rsid w:val="009F3A44"/>
    <w:rsid w:val="00A033A8"/>
    <w:rsid w:val="00A11500"/>
    <w:rsid w:val="00A31939"/>
    <w:rsid w:val="00A32DA2"/>
    <w:rsid w:val="00A34120"/>
    <w:rsid w:val="00A40B89"/>
    <w:rsid w:val="00A42E64"/>
    <w:rsid w:val="00A45FB0"/>
    <w:rsid w:val="00A47FC4"/>
    <w:rsid w:val="00A47FEB"/>
    <w:rsid w:val="00A52499"/>
    <w:rsid w:val="00A5276A"/>
    <w:rsid w:val="00A5364B"/>
    <w:rsid w:val="00A53E06"/>
    <w:rsid w:val="00A53F03"/>
    <w:rsid w:val="00A63CCD"/>
    <w:rsid w:val="00A6417A"/>
    <w:rsid w:val="00A64338"/>
    <w:rsid w:val="00A72D13"/>
    <w:rsid w:val="00A86461"/>
    <w:rsid w:val="00A87B7C"/>
    <w:rsid w:val="00A922D5"/>
    <w:rsid w:val="00AA313E"/>
    <w:rsid w:val="00AA51C4"/>
    <w:rsid w:val="00AA6612"/>
    <w:rsid w:val="00AB0E65"/>
    <w:rsid w:val="00AB4F66"/>
    <w:rsid w:val="00AC2888"/>
    <w:rsid w:val="00AD2E62"/>
    <w:rsid w:val="00AD341D"/>
    <w:rsid w:val="00AE0C79"/>
    <w:rsid w:val="00B01DA5"/>
    <w:rsid w:val="00B05BA5"/>
    <w:rsid w:val="00B06C18"/>
    <w:rsid w:val="00B11606"/>
    <w:rsid w:val="00B267A1"/>
    <w:rsid w:val="00B33BD0"/>
    <w:rsid w:val="00B33CFF"/>
    <w:rsid w:val="00B3462D"/>
    <w:rsid w:val="00B36F05"/>
    <w:rsid w:val="00B47741"/>
    <w:rsid w:val="00B578FF"/>
    <w:rsid w:val="00B65335"/>
    <w:rsid w:val="00B76DA9"/>
    <w:rsid w:val="00B841EA"/>
    <w:rsid w:val="00B91E48"/>
    <w:rsid w:val="00B9508F"/>
    <w:rsid w:val="00BA4037"/>
    <w:rsid w:val="00BA7A37"/>
    <w:rsid w:val="00BB3FAB"/>
    <w:rsid w:val="00BC0977"/>
    <w:rsid w:val="00BC4D41"/>
    <w:rsid w:val="00BD331C"/>
    <w:rsid w:val="00C00C11"/>
    <w:rsid w:val="00C01C5E"/>
    <w:rsid w:val="00C06A3C"/>
    <w:rsid w:val="00C13A0C"/>
    <w:rsid w:val="00C179FE"/>
    <w:rsid w:val="00C30729"/>
    <w:rsid w:val="00C31B2C"/>
    <w:rsid w:val="00C33561"/>
    <w:rsid w:val="00C34705"/>
    <w:rsid w:val="00C52E0E"/>
    <w:rsid w:val="00C54622"/>
    <w:rsid w:val="00C560EE"/>
    <w:rsid w:val="00C56BC4"/>
    <w:rsid w:val="00C67C02"/>
    <w:rsid w:val="00C705F7"/>
    <w:rsid w:val="00C768F4"/>
    <w:rsid w:val="00C805D9"/>
    <w:rsid w:val="00C8601F"/>
    <w:rsid w:val="00C920ED"/>
    <w:rsid w:val="00CA2238"/>
    <w:rsid w:val="00CA4E77"/>
    <w:rsid w:val="00CB6A9F"/>
    <w:rsid w:val="00CD66BD"/>
    <w:rsid w:val="00CE7EAC"/>
    <w:rsid w:val="00CF12C5"/>
    <w:rsid w:val="00CF4FD6"/>
    <w:rsid w:val="00D06C6B"/>
    <w:rsid w:val="00D13C6E"/>
    <w:rsid w:val="00D15FC3"/>
    <w:rsid w:val="00D23315"/>
    <w:rsid w:val="00D27D6D"/>
    <w:rsid w:val="00D336F3"/>
    <w:rsid w:val="00D409C4"/>
    <w:rsid w:val="00D41392"/>
    <w:rsid w:val="00D444FA"/>
    <w:rsid w:val="00D52C39"/>
    <w:rsid w:val="00D56BD2"/>
    <w:rsid w:val="00D61A59"/>
    <w:rsid w:val="00D630A2"/>
    <w:rsid w:val="00D8144D"/>
    <w:rsid w:val="00D82C4D"/>
    <w:rsid w:val="00D913F5"/>
    <w:rsid w:val="00D926E3"/>
    <w:rsid w:val="00DC172A"/>
    <w:rsid w:val="00DC1A04"/>
    <w:rsid w:val="00DD4A1C"/>
    <w:rsid w:val="00DD4D3D"/>
    <w:rsid w:val="00DF0D4A"/>
    <w:rsid w:val="00DF25BF"/>
    <w:rsid w:val="00E00B06"/>
    <w:rsid w:val="00E03FF5"/>
    <w:rsid w:val="00E12120"/>
    <w:rsid w:val="00E14D46"/>
    <w:rsid w:val="00E200C9"/>
    <w:rsid w:val="00E30DAA"/>
    <w:rsid w:val="00E44B19"/>
    <w:rsid w:val="00E51802"/>
    <w:rsid w:val="00E61327"/>
    <w:rsid w:val="00E76A4F"/>
    <w:rsid w:val="00E778EB"/>
    <w:rsid w:val="00E827EA"/>
    <w:rsid w:val="00E877E2"/>
    <w:rsid w:val="00E92EA0"/>
    <w:rsid w:val="00EA71F3"/>
    <w:rsid w:val="00EB204A"/>
    <w:rsid w:val="00EB3132"/>
    <w:rsid w:val="00EC0404"/>
    <w:rsid w:val="00EF7F1E"/>
    <w:rsid w:val="00F0721E"/>
    <w:rsid w:val="00F163C7"/>
    <w:rsid w:val="00F20116"/>
    <w:rsid w:val="00F20583"/>
    <w:rsid w:val="00F21C99"/>
    <w:rsid w:val="00F23D16"/>
    <w:rsid w:val="00F31E3F"/>
    <w:rsid w:val="00F33D4A"/>
    <w:rsid w:val="00F40ECB"/>
    <w:rsid w:val="00F51872"/>
    <w:rsid w:val="00F6078F"/>
    <w:rsid w:val="00F6421B"/>
    <w:rsid w:val="00F6479D"/>
    <w:rsid w:val="00F661A5"/>
    <w:rsid w:val="00F80D8D"/>
    <w:rsid w:val="00F8774C"/>
    <w:rsid w:val="00F90BD1"/>
    <w:rsid w:val="00F9455E"/>
    <w:rsid w:val="00FB038A"/>
    <w:rsid w:val="00FB4342"/>
    <w:rsid w:val="00FB54AD"/>
    <w:rsid w:val="00FC49CB"/>
    <w:rsid w:val="00FD4CCC"/>
    <w:rsid w:val="00FD7DA0"/>
    <w:rsid w:val="00FE11C5"/>
    <w:rsid w:val="00FE3E64"/>
    <w:rsid w:val="00FE41EE"/>
    <w:rsid w:val="00FF0E25"/>
    <w:rsid w:val="00FF7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337"/>
    <w:rPr>
      <w:rFonts w:cs="Times New Roman"/>
    </w:rPr>
  </w:style>
  <w:style w:type="paragraph" w:styleId="2">
    <w:name w:val="heading 2"/>
    <w:aliases w:val="H2,h2,Заголовок 2 - после заг.1 и перед заг.3"/>
    <w:basedOn w:val="a"/>
    <w:next w:val="a"/>
    <w:link w:val="20"/>
    <w:uiPriority w:val="9"/>
    <w:unhideWhenUsed/>
    <w:qFormat/>
    <w:rsid w:val="00C560EE"/>
    <w:pPr>
      <w:keepNext/>
      <w:keepLines/>
      <w:spacing w:before="200" w:after="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aliases w:val="H2 Знак,h2 Знак,Заголовок 2 - после заг.1 и перед заг.3 Знак"/>
    <w:basedOn w:val="a0"/>
    <w:link w:val="2"/>
    <w:uiPriority w:val="9"/>
    <w:locked/>
    <w:rsid w:val="00C560EE"/>
    <w:rPr>
      <w:rFonts w:asciiTheme="majorHAnsi" w:eastAsiaTheme="majorEastAsia" w:hAnsiTheme="majorHAnsi" w:cs="Times New Roman"/>
      <w:b/>
      <w:bCs/>
      <w:color w:val="4F81BD" w:themeColor="accent1"/>
      <w:sz w:val="26"/>
      <w:szCs w:val="26"/>
      <w:lang w:eastAsia="ru-RU"/>
    </w:rPr>
  </w:style>
  <w:style w:type="paragraph" w:styleId="a3">
    <w:name w:val="List Paragraph"/>
    <w:aliases w:val="Bullet 1,Use Case List Paragraph"/>
    <w:basedOn w:val="a"/>
    <w:link w:val="a4"/>
    <w:uiPriority w:val="34"/>
    <w:qFormat/>
    <w:rsid w:val="003341A1"/>
    <w:pPr>
      <w:ind w:left="720"/>
      <w:contextualSpacing/>
    </w:pPr>
  </w:style>
  <w:style w:type="character" w:customStyle="1" w:styleId="apple-converted-space">
    <w:name w:val="apple-converted-space"/>
    <w:basedOn w:val="a0"/>
    <w:rsid w:val="00860DC8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C34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34705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C347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locked/>
    <w:rsid w:val="00C34705"/>
    <w:rPr>
      <w:rFonts w:cs="Times New Roman"/>
    </w:rPr>
  </w:style>
  <w:style w:type="paragraph" w:styleId="a9">
    <w:name w:val="Title"/>
    <w:basedOn w:val="a"/>
    <w:next w:val="a"/>
    <w:link w:val="aa"/>
    <w:uiPriority w:val="10"/>
    <w:qFormat/>
    <w:rsid w:val="00C34705"/>
    <w:pPr>
      <w:pBdr>
        <w:top w:val="single" w:sz="48" w:space="0" w:color="8DB3E2" w:themeColor="accent2"/>
        <w:bottom w:val="single" w:sz="48" w:space="0" w:color="8DB3E2" w:themeColor="accent2"/>
      </w:pBdr>
      <w:shd w:val="clear" w:color="auto" w:fill="8DB3E2" w:themeFill="accent2"/>
      <w:spacing w:after="0" w:line="240" w:lineRule="auto"/>
      <w:jc w:val="center"/>
    </w:pPr>
    <w:rPr>
      <w:rFonts w:asciiTheme="majorHAnsi" w:eastAsiaTheme="majorEastAsia" w:hAnsiTheme="majorHAnsi"/>
      <w:i/>
      <w:iCs/>
      <w:color w:val="FFFFFF" w:themeColor="background1"/>
      <w:spacing w:val="10"/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locked/>
    <w:rsid w:val="00C34705"/>
    <w:rPr>
      <w:rFonts w:asciiTheme="majorHAnsi" w:eastAsiaTheme="majorEastAsia" w:hAnsiTheme="majorHAnsi" w:cs="Times New Roman"/>
      <w:i/>
      <w:iCs/>
      <w:color w:val="FFFFFF" w:themeColor="background1"/>
      <w:spacing w:val="10"/>
      <w:sz w:val="48"/>
      <w:szCs w:val="48"/>
      <w:shd w:val="clear" w:color="auto" w:fill="8DB3E2" w:themeFill="accent2"/>
    </w:rPr>
  </w:style>
  <w:style w:type="table" w:styleId="ab">
    <w:name w:val="Table Grid"/>
    <w:basedOn w:val="a1"/>
    <w:uiPriority w:val="59"/>
    <w:rsid w:val="00C34705"/>
    <w:pPr>
      <w:spacing w:after="0" w:line="240" w:lineRule="auto"/>
    </w:pPr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footnote text"/>
    <w:basedOn w:val="a"/>
    <w:link w:val="ad"/>
    <w:uiPriority w:val="99"/>
    <w:semiHidden/>
    <w:unhideWhenUsed/>
    <w:rsid w:val="00601DCE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locked/>
    <w:rsid w:val="00601DCE"/>
    <w:rPr>
      <w:rFonts w:cs="Times New Roman"/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01DCE"/>
    <w:rPr>
      <w:rFonts w:cs="Times New Roman"/>
      <w:vertAlign w:val="superscript"/>
    </w:rPr>
  </w:style>
  <w:style w:type="character" w:customStyle="1" w:styleId="af">
    <w:name w:val="Основной текст_"/>
    <w:basedOn w:val="a0"/>
    <w:link w:val="1"/>
    <w:locked/>
    <w:rsid w:val="00975525"/>
    <w:rPr>
      <w:rFonts w:ascii="Times New Roman" w:hAnsi="Times New Roman" w:cs="Times New Roman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f"/>
    <w:rsid w:val="00975525"/>
    <w:pPr>
      <w:widowControl w:val="0"/>
      <w:shd w:val="clear" w:color="auto" w:fill="FFFFFF"/>
      <w:spacing w:after="300" w:line="338" w:lineRule="exact"/>
      <w:jc w:val="both"/>
    </w:pPr>
    <w:rPr>
      <w:rFonts w:ascii="Times New Roman" w:hAnsi="Times New Roman"/>
      <w:sz w:val="29"/>
      <w:szCs w:val="29"/>
    </w:rPr>
  </w:style>
  <w:style w:type="character" w:styleId="af0">
    <w:name w:val="Strong"/>
    <w:basedOn w:val="a0"/>
    <w:uiPriority w:val="22"/>
    <w:qFormat/>
    <w:rsid w:val="00975525"/>
    <w:rPr>
      <w:rFonts w:cs="Times New Roman"/>
      <w:b/>
      <w:bCs/>
    </w:rPr>
  </w:style>
  <w:style w:type="paragraph" w:styleId="af1">
    <w:name w:val="Intense Quote"/>
    <w:basedOn w:val="a"/>
    <w:next w:val="a"/>
    <w:link w:val="af2"/>
    <w:uiPriority w:val="30"/>
    <w:qFormat/>
    <w:rsid w:val="00975525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 w:line="259" w:lineRule="auto"/>
      <w:ind w:left="864" w:right="864"/>
      <w:jc w:val="center"/>
    </w:pPr>
    <w:rPr>
      <w:i/>
      <w:iCs/>
      <w:color w:val="4F81BD" w:themeColor="accent1"/>
    </w:rPr>
  </w:style>
  <w:style w:type="character" w:customStyle="1" w:styleId="af2">
    <w:name w:val="Выделенная цитата Знак"/>
    <w:basedOn w:val="a0"/>
    <w:link w:val="af1"/>
    <w:uiPriority w:val="30"/>
    <w:locked/>
    <w:rsid w:val="00975525"/>
    <w:rPr>
      <w:rFonts w:cs="Times New Roman"/>
      <w:i/>
      <w:iCs/>
      <w:color w:val="4F81BD" w:themeColor="accent1"/>
    </w:rPr>
  </w:style>
  <w:style w:type="paragraph" w:styleId="af3">
    <w:name w:val="Balloon Text"/>
    <w:basedOn w:val="a"/>
    <w:link w:val="af4"/>
    <w:uiPriority w:val="99"/>
    <w:semiHidden/>
    <w:unhideWhenUsed/>
    <w:rsid w:val="00861B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861B04"/>
    <w:rPr>
      <w:rFonts w:ascii="Tahoma" w:hAnsi="Tahoma" w:cs="Tahoma"/>
      <w:sz w:val="16"/>
      <w:szCs w:val="16"/>
    </w:rPr>
  </w:style>
  <w:style w:type="paragraph" w:styleId="af5">
    <w:name w:val="Normal (Web)"/>
    <w:basedOn w:val="a"/>
    <w:uiPriority w:val="99"/>
    <w:semiHidden/>
    <w:unhideWhenUsed/>
    <w:rsid w:val="00FE3E6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FontStyle12">
    <w:name w:val="Font Style12"/>
    <w:basedOn w:val="a0"/>
    <w:uiPriority w:val="99"/>
    <w:rsid w:val="00F90BD1"/>
    <w:rPr>
      <w:rFonts w:ascii="Times New Roman" w:hAnsi="Times New Roman" w:cs="Times New Roman"/>
      <w:spacing w:val="10"/>
      <w:sz w:val="16"/>
      <w:szCs w:val="16"/>
    </w:rPr>
  </w:style>
  <w:style w:type="character" w:customStyle="1" w:styleId="FontStyle11">
    <w:name w:val="Font Style11"/>
    <w:basedOn w:val="a0"/>
    <w:uiPriority w:val="99"/>
    <w:rsid w:val="00C560EE"/>
    <w:rPr>
      <w:rFonts w:ascii="Times New Roman" w:hAnsi="Times New Roman" w:cs="Times New Roman"/>
      <w:sz w:val="26"/>
      <w:szCs w:val="26"/>
    </w:rPr>
  </w:style>
  <w:style w:type="character" w:customStyle="1" w:styleId="a4">
    <w:name w:val="Абзац списка Знак"/>
    <w:aliases w:val="Bullet 1 Знак,Use Case List Paragraph Знак"/>
    <w:link w:val="a3"/>
    <w:uiPriority w:val="34"/>
    <w:locked/>
    <w:rsid w:val="00C560EE"/>
  </w:style>
  <w:style w:type="character" w:styleId="af6">
    <w:name w:val="annotation reference"/>
    <w:basedOn w:val="a0"/>
    <w:uiPriority w:val="99"/>
    <w:semiHidden/>
    <w:unhideWhenUsed/>
    <w:rsid w:val="005F7D7F"/>
    <w:rPr>
      <w:rFonts w:cs="Times New Roman"/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5F7D7F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locked/>
    <w:rsid w:val="005F7D7F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5F7D7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5F7D7F"/>
    <w:rPr>
      <w:b/>
      <w:bCs/>
    </w:rPr>
  </w:style>
  <w:style w:type="character" w:styleId="afb">
    <w:name w:val="Placeholder Text"/>
    <w:basedOn w:val="a0"/>
    <w:uiPriority w:val="99"/>
    <w:semiHidden/>
    <w:rsid w:val="00B05BA5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70991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09919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19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19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19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19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19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19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20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20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099204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7099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8DB3E2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B309AC-7B97-40A5-B063-9CB1B9AB22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1551</Words>
  <Characters>8843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NARK</dc:creator>
  <cp:lastModifiedBy>boltenko</cp:lastModifiedBy>
  <cp:revision>2</cp:revision>
  <cp:lastPrinted>2016-04-14T13:33:00Z</cp:lastPrinted>
  <dcterms:created xsi:type="dcterms:W3CDTF">2017-02-09T15:13:00Z</dcterms:created>
  <dcterms:modified xsi:type="dcterms:W3CDTF">2017-02-09T15:13:00Z</dcterms:modified>
</cp:coreProperties>
</file>