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EA" w:rsidRDefault="00BC3EE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C3EEA" w:rsidRDefault="00BC3EEA">
      <w:pPr>
        <w:pStyle w:val="ConsPlusNormal"/>
        <w:jc w:val="both"/>
        <w:outlineLvl w:val="0"/>
      </w:pPr>
    </w:p>
    <w:p w:rsidR="00BC3EEA" w:rsidRDefault="00BC3EEA">
      <w:pPr>
        <w:pStyle w:val="ConsPlusNormal"/>
        <w:outlineLvl w:val="0"/>
      </w:pPr>
      <w:r>
        <w:t>Зарегистрировано в Минюсте России 29 декабря 2016 г. N 45043</w:t>
      </w:r>
    </w:p>
    <w:p w:rsidR="00BC3EEA" w:rsidRDefault="00BC3E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BC3EEA" w:rsidRDefault="00BC3EEA">
      <w:pPr>
        <w:pStyle w:val="ConsPlusTitle"/>
        <w:jc w:val="center"/>
      </w:pPr>
    </w:p>
    <w:p w:rsidR="00BC3EEA" w:rsidRDefault="00BC3EEA">
      <w:pPr>
        <w:pStyle w:val="ConsPlusTitle"/>
        <w:jc w:val="center"/>
      </w:pPr>
      <w:r>
        <w:t>ПРИКАЗ</w:t>
      </w:r>
    </w:p>
    <w:p w:rsidR="00BC3EEA" w:rsidRDefault="00BC3EEA">
      <w:pPr>
        <w:pStyle w:val="ConsPlusTitle"/>
        <w:jc w:val="center"/>
      </w:pPr>
      <w:r>
        <w:t>от 19 декабря 2016 г. N 758н</w:t>
      </w:r>
    </w:p>
    <w:p w:rsidR="00BC3EEA" w:rsidRDefault="00BC3EEA">
      <w:pPr>
        <w:pStyle w:val="ConsPlusTitle"/>
        <w:jc w:val="center"/>
      </w:pPr>
    </w:p>
    <w:p w:rsidR="00BC3EEA" w:rsidRDefault="00BC3EEA">
      <w:pPr>
        <w:pStyle w:val="ConsPlusTitle"/>
        <w:jc w:val="center"/>
      </w:pPr>
      <w:r>
        <w:t>ОБ УТВЕРЖДЕНИИ ПРИМЕРНОГО ПОЛОЖЕНИЯ</w:t>
      </w:r>
    </w:p>
    <w:p w:rsidR="00BC3EEA" w:rsidRDefault="00BC3EEA">
      <w:pPr>
        <w:pStyle w:val="ConsPlusTitle"/>
        <w:jc w:val="center"/>
      </w:pPr>
      <w:r>
        <w:t>О СОВЕТЕ ПО ПРОФЕССИОНАЛЬНЫМ КВАЛИФИКАЦИЯМ И ПОРЯДКА</w:t>
      </w:r>
    </w:p>
    <w:p w:rsidR="00BC3EEA" w:rsidRDefault="00BC3EEA">
      <w:pPr>
        <w:pStyle w:val="ConsPlusTitle"/>
        <w:jc w:val="center"/>
      </w:pPr>
      <w:r>
        <w:t>НАДЕЛЕНИЯ СОВЕТА ПО ПРОФЕССИОНАЛЬНЫМ КВАЛИФИКАЦИЯМ</w:t>
      </w:r>
    </w:p>
    <w:p w:rsidR="00BC3EEA" w:rsidRDefault="00BC3EEA">
      <w:pPr>
        <w:pStyle w:val="ConsPlusTitle"/>
        <w:jc w:val="center"/>
      </w:pPr>
      <w:r>
        <w:t>ПОЛНОМОЧИЯМИ ПО ОРГАНИЗАЦИИ ПРОВЕДЕНИЯ НЕЗАВИСИМОЙ ОЦЕНКИ</w:t>
      </w:r>
    </w:p>
    <w:p w:rsidR="00BC3EEA" w:rsidRDefault="00BC3EEA">
      <w:pPr>
        <w:pStyle w:val="ConsPlusTitle"/>
        <w:jc w:val="center"/>
      </w:pPr>
      <w:r>
        <w:t>КВАЛИФИКАЦИИ ПО ОПРЕДЕЛЕННОМУ ВИДУ ПРОФЕССИОНАЛЬНОЙ</w:t>
      </w:r>
    </w:p>
    <w:p w:rsidR="00BC3EEA" w:rsidRDefault="00BC3EEA">
      <w:pPr>
        <w:pStyle w:val="ConsPlusTitle"/>
        <w:jc w:val="center"/>
      </w:pPr>
      <w:r>
        <w:t>ДЕЯТЕЛЬНОСТИ И ПРЕКРАЩЕНИЯ ЭТИХ ПОЛНОМОЧИЙ</w:t>
      </w: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 части 1 статьи 9</w:t>
        </w:r>
      </w:hyperlink>
      <w:r>
        <w:t xml:space="preserve"> Федерального закона от 3 июля 2016 г. N 238-ФЗ "О независимой оценке квалификации" (Собрание законодательства Российской Федерации, 2016, N 27, ст. 4171) приказываю:</w:t>
      </w:r>
    </w:p>
    <w:p w:rsidR="00BC3EEA" w:rsidRDefault="00BC3EEA">
      <w:pPr>
        <w:pStyle w:val="ConsPlusNormal"/>
        <w:ind w:firstLine="540"/>
        <w:jc w:val="both"/>
      </w:pPr>
      <w:r>
        <w:t>Утвердить:</w:t>
      </w:r>
    </w:p>
    <w:p w:rsidR="00BC3EEA" w:rsidRDefault="00BC3EEA">
      <w:pPr>
        <w:pStyle w:val="ConsPlusNormal"/>
        <w:ind w:firstLine="540"/>
        <w:jc w:val="both"/>
      </w:pPr>
      <w:r>
        <w:t xml:space="preserve">Примерное положение о совете по профессиональным квалификациям согласно </w:t>
      </w:r>
      <w:hyperlink w:anchor="P34" w:history="1">
        <w:r>
          <w:rPr>
            <w:color w:val="0000FF"/>
          </w:rPr>
          <w:t>приложению N 1</w:t>
        </w:r>
      </w:hyperlink>
      <w:r>
        <w:t>;</w:t>
      </w:r>
    </w:p>
    <w:p w:rsidR="00BC3EEA" w:rsidRDefault="00BC3EEA">
      <w:pPr>
        <w:pStyle w:val="ConsPlusNormal"/>
        <w:ind w:firstLine="540"/>
        <w:jc w:val="both"/>
      </w:pPr>
      <w:r>
        <w:t xml:space="preserve">Порядок наделения совета по профессиональным квалификациям полномочиями по организации проведения независимой оценки квалификации по определенному виду профессиональной деятельности и прекращения этих полномочий согласно </w:t>
      </w:r>
      <w:hyperlink w:anchor="P95" w:history="1">
        <w:r>
          <w:rPr>
            <w:color w:val="0000FF"/>
          </w:rPr>
          <w:t>приложению N 2</w:t>
        </w:r>
      </w:hyperlink>
      <w:r>
        <w:t>.</w:t>
      </w: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Normal"/>
        <w:jc w:val="right"/>
      </w:pPr>
      <w:r>
        <w:t>Министр</w:t>
      </w:r>
    </w:p>
    <w:p w:rsidR="00BC3EEA" w:rsidRDefault="00BC3EEA">
      <w:pPr>
        <w:pStyle w:val="ConsPlusNormal"/>
        <w:jc w:val="right"/>
      </w:pPr>
      <w:r>
        <w:t>М.А.ТОПИЛИН</w:t>
      </w: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Normal"/>
        <w:jc w:val="right"/>
        <w:outlineLvl w:val="0"/>
      </w:pPr>
      <w:r>
        <w:t>Приложение N 1</w:t>
      </w:r>
    </w:p>
    <w:p w:rsidR="00BC3EEA" w:rsidRDefault="00BC3EEA">
      <w:pPr>
        <w:pStyle w:val="ConsPlusNormal"/>
        <w:jc w:val="right"/>
      </w:pPr>
      <w:r>
        <w:t>к приказу Министерства труда</w:t>
      </w:r>
    </w:p>
    <w:p w:rsidR="00BC3EEA" w:rsidRDefault="00BC3EEA">
      <w:pPr>
        <w:pStyle w:val="ConsPlusNormal"/>
        <w:jc w:val="right"/>
      </w:pPr>
      <w:r>
        <w:t>и социальной защиты</w:t>
      </w:r>
    </w:p>
    <w:p w:rsidR="00BC3EEA" w:rsidRDefault="00BC3EEA">
      <w:pPr>
        <w:pStyle w:val="ConsPlusNormal"/>
        <w:jc w:val="right"/>
      </w:pPr>
      <w:r>
        <w:t>Российской Федерации</w:t>
      </w:r>
    </w:p>
    <w:p w:rsidR="00BC3EEA" w:rsidRDefault="00BC3EEA">
      <w:pPr>
        <w:pStyle w:val="ConsPlusNormal"/>
        <w:jc w:val="right"/>
      </w:pPr>
      <w:r>
        <w:t>от 19 декабря 2016 г. N 758н</w:t>
      </w: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Title"/>
        <w:jc w:val="center"/>
      </w:pPr>
      <w:bookmarkStart w:id="0" w:name="P34"/>
      <w:bookmarkEnd w:id="0"/>
      <w:r>
        <w:t>ПРИМЕРНОЕ ПОЛОЖЕНИЕ</w:t>
      </w:r>
    </w:p>
    <w:p w:rsidR="00BC3EEA" w:rsidRDefault="00BC3EEA">
      <w:pPr>
        <w:pStyle w:val="ConsPlusTitle"/>
        <w:jc w:val="center"/>
      </w:pPr>
      <w:r>
        <w:t>О СОВЕТЕ ПО ПРОФЕССИОНАЛЬНЫМ КВАЛИФИКАЦИЯМ</w:t>
      </w: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Normal"/>
        <w:ind w:firstLine="540"/>
        <w:jc w:val="both"/>
      </w:pPr>
      <w:r>
        <w:t>1. Настоящее Примерное положение определяет функции, права, обязанности и порядок работы советов по профессиональным квалификациям (далее - Совет).</w:t>
      </w:r>
    </w:p>
    <w:p w:rsidR="00BC3EEA" w:rsidRDefault="00BC3EEA">
      <w:pPr>
        <w:pStyle w:val="ConsPlusNormal"/>
        <w:ind w:firstLine="540"/>
        <w:jc w:val="both"/>
      </w:pPr>
      <w:r>
        <w:t>На основе настоящего Примерного положения разрабатываются положения о Советах.</w:t>
      </w:r>
    </w:p>
    <w:p w:rsidR="00BC3EEA" w:rsidRDefault="00BC3EEA">
      <w:pPr>
        <w:pStyle w:val="ConsPlusNormal"/>
        <w:ind w:firstLine="540"/>
        <w:jc w:val="both"/>
      </w:pPr>
      <w:r>
        <w:t>2. Совет является органом управления, создаваемым на базе общероссийских и иных объединений работодателей, ассоциаций (союзов) и иных организаций, представляющих и (или) объединяющих профессиональные сообщества.</w:t>
      </w:r>
    </w:p>
    <w:p w:rsidR="00BC3EEA" w:rsidRDefault="00BC3EEA">
      <w:pPr>
        <w:pStyle w:val="ConsPlusNormal"/>
        <w:ind w:firstLine="540"/>
        <w:jc w:val="both"/>
      </w:pPr>
      <w:r>
        <w:t xml:space="preserve">3. Совет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труда и социальной защиты Российской Федерации (далее - Министерство), решениями Национального </w:t>
      </w:r>
      <w:r>
        <w:lastRenderedPageBreak/>
        <w:t>совета при Президенте Российской Федерации по профессиональным квалификациям (далее - Национальный совет) и настоящим примерным Положением.</w:t>
      </w:r>
    </w:p>
    <w:p w:rsidR="00BC3EEA" w:rsidRDefault="00BC3EEA">
      <w:pPr>
        <w:pStyle w:val="ConsPlusNormal"/>
        <w:ind w:firstLine="540"/>
        <w:jc w:val="both"/>
      </w:pPr>
      <w:bookmarkStart w:id="1" w:name="P41"/>
      <w:bookmarkEnd w:id="1"/>
      <w:r>
        <w:t>4. Совет осуществляет следующие функции:</w:t>
      </w:r>
    </w:p>
    <w:p w:rsidR="00BC3EEA" w:rsidRDefault="00BC3EEA">
      <w:pPr>
        <w:pStyle w:val="ConsPlusNormal"/>
        <w:ind w:firstLine="540"/>
        <w:jc w:val="both"/>
      </w:pPr>
      <w:r>
        <w:t>а) проведение не реже одного раза в 2 года мониторинга рынка труда, обеспечение его потребностей в квалификациях и профессиональном образовании;</w:t>
      </w:r>
    </w:p>
    <w:p w:rsidR="00BC3EEA" w:rsidRDefault="00BC3EEA">
      <w:pPr>
        <w:pStyle w:val="ConsPlusNormal"/>
        <w:ind w:firstLine="540"/>
        <w:jc w:val="both"/>
      </w:pPr>
      <w:r>
        <w:t xml:space="preserve">б) разработка и актуализация профессиональных </w:t>
      </w:r>
      <w:hyperlink r:id="rId7" w:history="1">
        <w:r>
          <w:rPr>
            <w:color w:val="0000FF"/>
          </w:rPr>
          <w:t>стандартов</w:t>
        </w:r>
      </w:hyperlink>
      <w:r>
        <w:t xml:space="preserve"> и квалификационных требований;</w:t>
      </w:r>
    </w:p>
    <w:p w:rsidR="00BC3EEA" w:rsidRDefault="00BC3EEA">
      <w:pPr>
        <w:pStyle w:val="ConsPlusNormal"/>
        <w:ind w:firstLine="540"/>
        <w:jc w:val="both"/>
      </w:pPr>
      <w:r>
        <w:t>в) проведение экспертизы федеральных государственных образовательных стандартов профессионального образования, примерных основных профессиональных образовательных программ и их проектов, оценка их соответствия профессиональным стандартам, подготовка предложений по совершенствованию указанных стандартов профессионального образования и образовательных программ;</w:t>
      </w:r>
    </w:p>
    <w:p w:rsidR="00BC3EEA" w:rsidRDefault="00BC3EEA">
      <w:pPr>
        <w:pStyle w:val="ConsPlusNormal"/>
        <w:ind w:firstLine="540"/>
        <w:jc w:val="both"/>
      </w:pPr>
      <w:r>
        <w:t>г) организация профессионально-общественной аккредитации основных профессиональных образовательных программ, основных программ профессионального обучения и (или) дополнительных профессиональных программ;</w:t>
      </w:r>
    </w:p>
    <w:p w:rsidR="00BC3EEA" w:rsidRDefault="00BC3EEA">
      <w:pPr>
        <w:pStyle w:val="ConsPlusNormal"/>
        <w:ind w:firstLine="540"/>
        <w:jc w:val="both"/>
      </w:pPr>
      <w:r>
        <w:t>д) организация независимой оценки квалификации работников или лиц, претендующих на осуществление определенного вида трудовой деятельности (далее соответственно - соискатели, независимая оценка квалификации) по определенному виду профессиональной деятельности, включая:</w:t>
      </w:r>
    </w:p>
    <w:p w:rsidR="00BC3EEA" w:rsidRDefault="00BC3EEA">
      <w:pPr>
        <w:pStyle w:val="ConsPlusNormal"/>
        <w:ind w:firstLine="540"/>
        <w:jc w:val="both"/>
      </w:pPr>
      <w:r>
        <w:t>разработку проектов наименований квалификаций и требования к квалификации, на соответствие которым планируется проводить независимую оценку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квалификации;</w:t>
      </w:r>
    </w:p>
    <w:p w:rsidR="00BC3EEA" w:rsidRDefault="00BC3EEA">
      <w:pPr>
        <w:pStyle w:val="ConsPlusNormal"/>
        <w:ind w:firstLine="540"/>
        <w:jc w:val="both"/>
      </w:pPr>
      <w:r>
        <w:t>проведение отбора организаций для выполнения ими функций центров оценки квалификаций (далее - Центр), наделение их полномочиями по проведению независимой оценки квалификации и проверка сведений, представляемых данными организациями в ходе их отбора и наделения полномочиями;</w:t>
      </w:r>
    </w:p>
    <w:p w:rsidR="00BC3EEA" w:rsidRDefault="00BC3EEA">
      <w:pPr>
        <w:pStyle w:val="ConsPlusNormal"/>
        <w:ind w:firstLine="540"/>
        <w:jc w:val="both"/>
      </w:pPr>
      <w:r>
        <w:t>организацию разработки и утверждение оценочных средств по соответствующим квалификациям, которые применяются Центрами при проведении профессионального экзамена по соответствующей квалификации;</w:t>
      </w:r>
    </w:p>
    <w:p w:rsidR="00BC3EEA" w:rsidRDefault="00BC3EEA">
      <w:pPr>
        <w:pStyle w:val="ConsPlusNormal"/>
        <w:ind w:firstLine="540"/>
        <w:jc w:val="both"/>
      </w:pPr>
      <w:r>
        <w:t>размещение на своем официальном сайте в информационно-телекоммуникационной сети "Интернет" (далее - сеть "Интернет") порядка оценки квалификации экспертов Центра, которые планируют участвовать в проведении профессионального экзамена и организация оценки их квалификации;</w:t>
      </w:r>
    </w:p>
    <w:p w:rsidR="00BC3EEA" w:rsidRDefault="00BC3EEA">
      <w:pPr>
        <w:pStyle w:val="ConsPlusNormal"/>
        <w:ind w:firstLine="540"/>
        <w:jc w:val="both"/>
      </w:pPr>
      <w:r>
        <w:t>определение для каждого Центра наименования квалификаций, по которым будет проводиться независимая оценка квалификации;</w:t>
      </w:r>
    </w:p>
    <w:p w:rsidR="00BC3EEA" w:rsidRDefault="00BC3EEA">
      <w:pPr>
        <w:pStyle w:val="ConsPlusNormal"/>
        <w:ind w:firstLine="540"/>
        <w:jc w:val="both"/>
      </w:pPr>
      <w:r>
        <w:t>осуществление мониторинга и контроля деятельности Центров;</w:t>
      </w:r>
    </w:p>
    <w:p w:rsidR="00BC3EEA" w:rsidRDefault="00BC3EEA">
      <w:pPr>
        <w:pStyle w:val="ConsPlusNormal"/>
        <w:ind w:firstLine="540"/>
        <w:jc w:val="both"/>
      </w:pPr>
      <w:r>
        <w:t>принятие решений о прекращении полномочий Центров;</w:t>
      </w:r>
    </w:p>
    <w:p w:rsidR="00BC3EEA" w:rsidRDefault="00BC3EEA">
      <w:pPr>
        <w:pStyle w:val="ConsPlusNormal"/>
        <w:ind w:firstLine="540"/>
        <w:jc w:val="both"/>
      </w:pPr>
      <w:r>
        <w:t>проверку, обработку и признание результатов независимой оценки квалификации, принятие решений о выдаче свидетельств о квалификации Центром;</w:t>
      </w:r>
    </w:p>
    <w:p w:rsidR="00BC3EEA" w:rsidRDefault="00BC3EEA">
      <w:pPr>
        <w:pStyle w:val="ConsPlusNormal"/>
        <w:ind w:firstLine="540"/>
        <w:jc w:val="both"/>
      </w:pPr>
      <w:r>
        <w:t>проведение по решению Национального совета независимой оценки квалификации;</w:t>
      </w:r>
    </w:p>
    <w:p w:rsidR="00BC3EEA" w:rsidRDefault="00BC3EEA">
      <w:pPr>
        <w:pStyle w:val="ConsPlusNormal"/>
        <w:ind w:firstLine="540"/>
        <w:jc w:val="both"/>
      </w:pPr>
      <w:r>
        <w:t xml:space="preserve">создание и организация деятельности апелляционной комиссии по рассмотрению жалоб, </w:t>
      </w:r>
      <w:proofErr w:type="gramStart"/>
      <w:r>
        <w:t>связанных</w:t>
      </w:r>
      <w:proofErr w:type="gramEnd"/>
      <w:r>
        <w:t xml:space="preserve"> с результатами проведения профессионального экзамена и выдачей свидетельства о квалификации;</w:t>
      </w:r>
    </w:p>
    <w:p w:rsidR="00BC3EEA" w:rsidRDefault="00BC3EEA">
      <w:pPr>
        <w:pStyle w:val="ConsPlusNormal"/>
        <w:ind w:firstLine="540"/>
        <w:jc w:val="both"/>
      </w:pPr>
      <w:r>
        <w:t>обеспечение размещения информации в реестре сведений о проведении независимой оценки квалификации;</w:t>
      </w:r>
    </w:p>
    <w:p w:rsidR="00BC3EEA" w:rsidRDefault="00BC3EEA">
      <w:pPr>
        <w:pStyle w:val="ConsPlusNormal"/>
        <w:ind w:firstLine="540"/>
        <w:jc w:val="both"/>
      </w:pPr>
      <w:r>
        <w:t>е) формирование общедоступных информационных ресурсов, содержащих информацию о деятельности Совета.</w:t>
      </w:r>
    </w:p>
    <w:p w:rsidR="00BC3EEA" w:rsidRDefault="00BC3EEA">
      <w:pPr>
        <w:pStyle w:val="ConsPlusNormal"/>
        <w:ind w:firstLine="540"/>
        <w:jc w:val="both"/>
      </w:pPr>
      <w:r>
        <w:t>5. Совет имеет право:</w:t>
      </w:r>
    </w:p>
    <w:p w:rsidR="00BC3EEA" w:rsidRDefault="00BC3EEA">
      <w:pPr>
        <w:pStyle w:val="ConsPlusNormal"/>
        <w:ind w:firstLine="540"/>
        <w:jc w:val="both"/>
      </w:pPr>
      <w:r>
        <w:t>а) запрашивать у Национального совета, Министерства, автономной некоммерческой организации "Национальное агентство развития квалификаций" (далее - Национальное агентство), иных Советов информацию, необходимую для работы Совета;</w:t>
      </w:r>
    </w:p>
    <w:p w:rsidR="00BC3EEA" w:rsidRDefault="00BC3EEA">
      <w:pPr>
        <w:pStyle w:val="ConsPlusNormal"/>
        <w:ind w:firstLine="540"/>
        <w:jc w:val="both"/>
      </w:pPr>
      <w:r>
        <w:t>б) приглашать на заседания Совета членов Национального совета, представителей Национального агентства, членов других Советов;</w:t>
      </w:r>
    </w:p>
    <w:p w:rsidR="00BC3EEA" w:rsidRDefault="00BC3EEA">
      <w:pPr>
        <w:pStyle w:val="ConsPlusNormal"/>
        <w:ind w:firstLine="540"/>
        <w:jc w:val="both"/>
      </w:pPr>
      <w:r>
        <w:lastRenderedPageBreak/>
        <w:t>в) привлекать к работе Совета экспертов по вопросам, подлежащим рассмотрению Советом, создавать комиссии, рабочие группы для решения задач, относящихся к компетенции Совета;</w:t>
      </w:r>
    </w:p>
    <w:p w:rsidR="00BC3EEA" w:rsidRDefault="00BC3EEA">
      <w:pPr>
        <w:pStyle w:val="ConsPlusNormal"/>
        <w:ind w:firstLine="540"/>
        <w:jc w:val="both"/>
      </w:pPr>
      <w:r>
        <w:t>г) публиковать информацию о деятельности Совета на официальных сайтах организаций в сети "Интернет", представители которых входят в состав Совета.</w:t>
      </w:r>
    </w:p>
    <w:p w:rsidR="00BC3EEA" w:rsidRDefault="00BC3EEA">
      <w:pPr>
        <w:pStyle w:val="ConsPlusNormal"/>
        <w:ind w:firstLine="540"/>
        <w:jc w:val="both"/>
      </w:pPr>
      <w:r>
        <w:t>6. Совет обязан:</w:t>
      </w:r>
    </w:p>
    <w:p w:rsidR="00BC3EEA" w:rsidRDefault="00BC3EEA">
      <w:pPr>
        <w:pStyle w:val="ConsPlusNormal"/>
        <w:ind w:firstLine="540"/>
        <w:jc w:val="both"/>
      </w:pPr>
      <w:r>
        <w:t>а) ежегодно, до 1 марта года, следующего за отчетным периодом, направлять в Национальный совет и Национальное агентство отчет о деятельности Совета за прошедший календарный год;</w:t>
      </w:r>
    </w:p>
    <w:p w:rsidR="00BC3EEA" w:rsidRDefault="00BC3EEA">
      <w:pPr>
        <w:pStyle w:val="ConsPlusNormal"/>
        <w:ind w:firstLine="540"/>
        <w:jc w:val="both"/>
      </w:pPr>
      <w:r>
        <w:t>б) представлять информацию о своей деятельности по запросам Национального совета, Министерства и Национального агентства;</w:t>
      </w:r>
    </w:p>
    <w:p w:rsidR="00BC3EEA" w:rsidRDefault="00BC3EEA">
      <w:pPr>
        <w:pStyle w:val="ConsPlusNormal"/>
        <w:ind w:firstLine="540"/>
        <w:jc w:val="both"/>
      </w:pPr>
      <w:r>
        <w:t>в) в случае прекращения юридическим лицом осуществления полномочий Центра обеспечивать выполнение неисполненных обязательств перед соискателями, в отношении которых не завершена процедура оценки квалификации;</w:t>
      </w:r>
    </w:p>
    <w:p w:rsidR="00BC3EEA" w:rsidRDefault="00BC3EEA">
      <w:pPr>
        <w:pStyle w:val="ConsPlusNormal"/>
        <w:ind w:firstLine="540"/>
        <w:jc w:val="both"/>
      </w:pPr>
      <w:r>
        <w:t>г) заблаговременно (не менее чем за 3 месяца) информировать Национальный совет об изменении наименования организац</w:t>
      </w:r>
      <w:proofErr w:type="gramStart"/>
      <w:r>
        <w:t>ии и ее</w:t>
      </w:r>
      <w:proofErr w:type="gramEnd"/>
      <w:r>
        <w:t xml:space="preserve"> реквизитов, на базе которой создан Совет;</w:t>
      </w:r>
    </w:p>
    <w:p w:rsidR="00BC3EEA" w:rsidRDefault="00BC3EEA">
      <w:pPr>
        <w:pStyle w:val="ConsPlusNormal"/>
        <w:ind w:firstLine="540"/>
        <w:jc w:val="both"/>
      </w:pPr>
      <w:r>
        <w:t>д) в случае принятия Национальным советом решения о прекращении исполнения Советом полномочий передать архивные документы Совета в Национальное агентство.</w:t>
      </w:r>
    </w:p>
    <w:p w:rsidR="00BC3EEA" w:rsidRDefault="00BC3EEA">
      <w:pPr>
        <w:pStyle w:val="ConsPlusNormal"/>
        <w:ind w:firstLine="540"/>
        <w:jc w:val="both"/>
      </w:pPr>
      <w:bookmarkStart w:id="2" w:name="P70"/>
      <w:bookmarkEnd w:id="2"/>
      <w:r>
        <w:t xml:space="preserve">7. В состав Совета входят представители общероссийских и иных объединений работодателей, ассоциаций (союзов) и иных организаций, представляющих и (или) объединяющих профессиональные сообщества, в </w:t>
      </w:r>
      <w:proofErr w:type="gramStart"/>
      <w:r>
        <w:t>совокупности</w:t>
      </w:r>
      <w:proofErr w:type="gramEnd"/>
      <w:r>
        <w:t xml:space="preserve"> осуществляющие свою деятельность на территориях более половины субъектов Российской Федерации и (или) представляющих более пятидесяти процентов работников, занятых определенным видом профессиональной деятельности, а также представители профессиональных союзов (их объединений), образовательных, научных и других организаций.</w:t>
      </w:r>
    </w:p>
    <w:p w:rsidR="00BC3EEA" w:rsidRDefault="00BC3EEA">
      <w:pPr>
        <w:pStyle w:val="ConsPlusNormal"/>
        <w:ind w:firstLine="540"/>
        <w:jc w:val="both"/>
      </w:pPr>
      <w:r>
        <w:t>8. Совет состоит из председателя, заместителей председателя (не более двух) и членов Совета.</w:t>
      </w:r>
    </w:p>
    <w:p w:rsidR="00BC3EEA" w:rsidRDefault="00BC3EEA">
      <w:pPr>
        <w:pStyle w:val="ConsPlusNormal"/>
        <w:ind w:firstLine="540"/>
        <w:jc w:val="both"/>
      </w:pPr>
      <w:r>
        <w:t>Численность Совета не может превышать 31 человека.</w:t>
      </w:r>
    </w:p>
    <w:p w:rsidR="00BC3EEA" w:rsidRDefault="00BC3EEA">
      <w:pPr>
        <w:pStyle w:val="ConsPlusNormal"/>
        <w:ind w:firstLine="540"/>
        <w:jc w:val="both"/>
      </w:pPr>
      <w:r>
        <w:t>Секретарь Совета назначается председателем Совета из числа членов Совета либо представителей организации, на базе которой создан Совет.</w:t>
      </w:r>
    </w:p>
    <w:p w:rsidR="00BC3EEA" w:rsidRDefault="00BC3EEA">
      <w:pPr>
        <w:pStyle w:val="ConsPlusNormal"/>
        <w:ind w:firstLine="540"/>
        <w:jc w:val="both"/>
      </w:pPr>
      <w:r>
        <w:t>В отсутствие председателя Совета его функции выполняет один из его заместителей, который определен председателем Совета.</w:t>
      </w:r>
    </w:p>
    <w:p w:rsidR="00BC3EEA" w:rsidRDefault="00BC3EEA">
      <w:pPr>
        <w:pStyle w:val="ConsPlusNormal"/>
        <w:ind w:firstLine="540"/>
        <w:jc w:val="both"/>
      </w:pPr>
      <w:r>
        <w:t>9. Заседания Совета проводятся по мере необходимости, но не реже одного раза в квартал.</w:t>
      </w:r>
    </w:p>
    <w:p w:rsidR="00BC3EEA" w:rsidRDefault="00BC3EEA">
      <w:pPr>
        <w:pStyle w:val="ConsPlusNormal"/>
        <w:ind w:firstLine="540"/>
        <w:jc w:val="both"/>
      </w:pPr>
      <w:r>
        <w:t>Заседание Совета считается правомочным, если на нем присутствует не менее половины членов Совета.</w:t>
      </w:r>
    </w:p>
    <w:p w:rsidR="00BC3EEA" w:rsidRDefault="00BC3EEA">
      <w:pPr>
        <w:pStyle w:val="ConsPlusNormal"/>
        <w:ind w:firstLine="540"/>
        <w:jc w:val="both"/>
      </w:pPr>
      <w:bookmarkStart w:id="3" w:name="P77"/>
      <w:bookmarkEnd w:id="3"/>
      <w:r>
        <w:t>10. Член Совета в случае невозможности присутствия на заседании лично имеет право участвовать в заседании удаленно с использованием информационно-коммуникационных технологий, обеспечивающих двустороннюю передачу виде</w:t>
      </w:r>
      <w:proofErr w:type="gramStart"/>
      <w:r>
        <w:t>о-</w:t>
      </w:r>
      <w:proofErr w:type="gramEnd"/>
      <w:r>
        <w:t xml:space="preserve"> и аудиосигнала, либо заблаговременно представить свое мнение по рассматриваемым вопросам в письменной форме или в форме электронного документа, подписанного электронной подписью.</w:t>
      </w:r>
    </w:p>
    <w:p w:rsidR="00BC3EEA" w:rsidRDefault="00BC3EEA">
      <w:pPr>
        <w:pStyle w:val="ConsPlusNormal"/>
        <w:ind w:firstLine="540"/>
        <w:jc w:val="both"/>
      </w:pPr>
      <w:r>
        <w:t xml:space="preserve">11. Решения Совета принимаются большинством голосов членов Совета, участвующих в заседании, в том числе в формах, предусмотренных </w:t>
      </w:r>
      <w:hyperlink w:anchor="P77" w:history="1">
        <w:r>
          <w:rPr>
            <w:color w:val="0000FF"/>
          </w:rPr>
          <w:t>пунктом 10</w:t>
        </w:r>
      </w:hyperlink>
      <w:r>
        <w:t xml:space="preserve"> настоящего Положения, с </w:t>
      </w:r>
      <w:proofErr w:type="gramStart"/>
      <w:r>
        <w:t>учетом</w:t>
      </w:r>
      <w:proofErr w:type="gramEnd"/>
      <w:r>
        <w:t xml:space="preserve"> представленного в письменной форме или в форме электронного документа мнения отсутствующих членов Совета (при наличии). В случае равенства голосов решающим является голос председательствующего на заседании Совета.</w:t>
      </w:r>
    </w:p>
    <w:p w:rsidR="00BC3EEA" w:rsidRDefault="00BC3EEA">
      <w:pPr>
        <w:pStyle w:val="ConsPlusNormal"/>
        <w:ind w:firstLine="540"/>
        <w:jc w:val="both"/>
      </w:pPr>
      <w:r>
        <w:t>12. Принимаемые на заседании Совета решения оформляются протоколом, который подписывает председатель или его заместитель, председательствующий на заседании.</w:t>
      </w:r>
    </w:p>
    <w:p w:rsidR="00BC3EEA" w:rsidRDefault="00BC3EEA">
      <w:pPr>
        <w:pStyle w:val="ConsPlusNormal"/>
        <w:ind w:firstLine="540"/>
        <w:jc w:val="both"/>
      </w:pPr>
      <w:r>
        <w:t>13. Решения Совета хранятся на бумажном носителе или в электронном виде в течение трех лет, решения о выдаче соискателю свидетельства о квалификации - в течение срока действия данного свидетельства и трех лет после истечения указанного срока.</w:t>
      </w:r>
    </w:p>
    <w:p w:rsidR="00BC3EEA" w:rsidRDefault="00BC3EEA">
      <w:pPr>
        <w:pStyle w:val="ConsPlusNormal"/>
        <w:ind w:firstLine="540"/>
        <w:jc w:val="both"/>
      </w:pPr>
      <w:r>
        <w:t xml:space="preserve">14. </w:t>
      </w:r>
      <w:proofErr w:type="gramStart"/>
      <w:r>
        <w:t xml:space="preserve">В целях обеспечения информационной открытости своей деятельности Совет размещает на официальном сайте организации, на базе которой создан Совет, информацию о деятельности Совета, его персональном составе, месте нахождения организации, на базе которой создан Совет (почтовый адрес, адрес электронной почты, номера контактных телефонов), требованиях к деятельности Центров, сведения об апелляционной комиссии (почтовый адрес, адрес </w:t>
      </w:r>
      <w:r>
        <w:lastRenderedPageBreak/>
        <w:t>электронной почты, номера контактных телефонов).</w:t>
      </w:r>
      <w:proofErr w:type="gramEnd"/>
    </w:p>
    <w:p w:rsidR="00BC3EEA" w:rsidRDefault="00BC3EEA">
      <w:pPr>
        <w:pStyle w:val="ConsPlusNormal"/>
        <w:ind w:firstLine="540"/>
        <w:jc w:val="both"/>
      </w:pPr>
      <w:r>
        <w:t>15. Совет имеет бланк со своим наименованием, одобренный Национальным советом.</w:t>
      </w:r>
    </w:p>
    <w:p w:rsidR="00BC3EEA" w:rsidRDefault="00BC3EEA">
      <w:pPr>
        <w:pStyle w:val="ConsPlusNormal"/>
        <w:ind w:firstLine="540"/>
        <w:jc w:val="both"/>
      </w:pPr>
      <w:r>
        <w:t xml:space="preserve">16. Финансовое обеспечение деятельности Совета осуществляется за счет собственных средств организации, на базе которой создан Совет, и </w:t>
      </w:r>
      <w:proofErr w:type="gramStart"/>
      <w:r>
        <w:t>других</w:t>
      </w:r>
      <w:proofErr w:type="gramEnd"/>
      <w:r>
        <w:t xml:space="preserve"> не запрещенных законодательством Российской Федерации источников.</w:t>
      </w: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Normal"/>
        <w:jc w:val="right"/>
        <w:outlineLvl w:val="0"/>
      </w:pPr>
      <w:r>
        <w:t>Приложение N 2</w:t>
      </w:r>
    </w:p>
    <w:p w:rsidR="00BC3EEA" w:rsidRDefault="00BC3EEA">
      <w:pPr>
        <w:pStyle w:val="ConsPlusNormal"/>
        <w:jc w:val="right"/>
      </w:pPr>
      <w:r>
        <w:t>к приказу Министерства труда</w:t>
      </w:r>
    </w:p>
    <w:p w:rsidR="00BC3EEA" w:rsidRDefault="00BC3EEA">
      <w:pPr>
        <w:pStyle w:val="ConsPlusNormal"/>
        <w:jc w:val="right"/>
      </w:pPr>
      <w:r>
        <w:t>и социальной защиты</w:t>
      </w:r>
    </w:p>
    <w:p w:rsidR="00BC3EEA" w:rsidRDefault="00BC3EEA">
      <w:pPr>
        <w:pStyle w:val="ConsPlusNormal"/>
        <w:jc w:val="right"/>
      </w:pPr>
      <w:r>
        <w:t>Российской Федерации</w:t>
      </w:r>
    </w:p>
    <w:p w:rsidR="00BC3EEA" w:rsidRDefault="00BC3EEA">
      <w:pPr>
        <w:pStyle w:val="ConsPlusNormal"/>
        <w:jc w:val="right"/>
      </w:pPr>
      <w:r>
        <w:t>от 19 декабря 2016 г. N 758н</w:t>
      </w: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Title"/>
        <w:jc w:val="center"/>
      </w:pPr>
      <w:bookmarkStart w:id="4" w:name="P95"/>
      <w:bookmarkEnd w:id="4"/>
      <w:r>
        <w:t>ПОРЯДОК</w:t>
      </w:r>
    </w:p>
    <w:p w:rsidR="00BC3EEA" w:rsidRDefault="00BC3EEA">
      <w:pPr>
        <w:pStyle w:val="ConsPlusTitle"/>
        <w:jc w:val="center"/>
      </w:pPr>
      <w:r>
        <w:t>НАДЕЛЕНИЯ СОВЕТА ПО ПРОФЕССИОНАЛЬНЫМ КВАЛИФИКАЦИЯМ</w:t>
      </w:r>
    </w:p>
    <w:p w:rsidR="00BC3EEA" w:rsidRDefault="00BC3EEA">
      <w:pPr>
        <w:pStyle w:val="ConsPlusTitle"/>
        <w:jc w:val="center"/>
      </w:pPr>
      <w:r>
        <w:t>ПОЛНОМОЧИЯМИ ПО ОРГАНИЗАЦИИ ПРОВЕДЕНИЯ НЕЗАВИСИМОЙ ОЦЕНКИ</w:t>
      </w:r>
    </w:p>
    <w:p w:rsidR="00BC3EEA" w:rsidRDefault="00BC3EEA">
      <w:pPr>
        <w:pStyle w:val="ConsPlusTitle"/>
        <w:jc w:val="center"/>
      </w:pPr>
      <w:r>
        <w:t>КВАЛИФИКАЦИИ ПО ОПРЕДЕЛЕННОМУ ВИДУ ПРОФЕССИОНАЛЬНОЙ</w:t>
      </w:r>
    </w:p>
    <w:p w:rsidR="00BC3EEA" w:rsidRDefault="00BC3EEA">
      <w:pPr>
        <w:pStyle w:val="ConsPlusTitle"/>
        <w:jc w:val="center"/>
      </w:pPr>
      <w:r>
        <w:t>ДЕЯТЕЛЬНОСТИ И ПРЕКРАЩЕНИЯ ЭТИХ ПОЛНОМОЧИЙ</w:t>
      </w: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Normal"/>
        <w:ind w:firstLine="540"/>
        <w:jc w:val="both"/>
      </w:pPr>
      <w:r>
        <w:t>1. Настоящий Порядок определяет правила наделения советов по профессиональным квалификациям (далее - Совет) полномочиями по организации проведения независимой оценки квалификации работников или лиц, претендующих на осуществление определенного вида трудовой деятельности (далее - независимая оценка квалификации) по определенному виду профессиональной деятельности и прекращения этих полномочий.</w:t>
      </w:r>
    </w:p>
    <w:p w:rsidR="00BC3EEA" w:rsidRDefault="00BC3EEA">
      <w:pPr>
        <w:pStyle w:val="ConsPlusNormal"/>
        <w:ind w:firstLine="540"/>
        <w:jc w:val="both"/>
      </w:pPr>
      <w:bookmarkStart w:id="5" w:name="P102"/>
      <w:bookmarkEnd w:id="5"/>
      <w:r>
        <w:t xml:space="preserve">2. По решению </w:t>
      </w:r>
      <w:hyperlink r:id="rId8" w:history="1">
        <w:r>
          <w:rPr>
            <w:color w:val="0000FF"/>
          </w:rPr>
          <w:t>Национального совета</w:t>
        </w:r>
      </w:hyperlink>
      <w:r>
        <w:t xml:space="preserve"> при Президенте Российской Федерации по профессиональным квалификациям (далее - Национальный совет) Совет может быть наделен следующими полномочиями по вопросам, касающимся развития системы профессиональных квалификаций в Российской Федерации, включая:</w:t>
      </w:r>
    </w:p>
    <w:p w:rsidR="00BC3EEA" w:rsidRDefault="00BC3EEA">
      <w:pPr>
        <w:pStyle w:val="ConsPlusNormal"/>
        <w:ind w:firstLine="540"/>
        <w:jc w:val="both"/>
      </w:pPr>
      <w:r>
        <w:t>а) мониторинг рынка труда, обеспечение его потребностей в квалификациях и профессиональном образовании;</w:t>
      </w:r>
    </w:p>
    <w:p w:rsidR="00BC3EEA" w:rsidRDefault="00BC3EEA">
      <w:pPr>
        <w:pStyle w:val="ConsPlusNormal"/>
        <w:ind w:firstLine="540"/>
        <w:jc w:val="both"/>
      </w:pPr>
      <w:r>
        <w:t xml:space="preserve">б) разработку и актуализацию профессиональных </w:t>
      </w:r>
      <w:hyperlink r:id="rId9" w:history="1">
        <w:r>
          <w:rPr>
            <w:color w:val="0000FF"/>
          </w:rPr>
          <w:t>стандартов</w:t>
        </w:r>
      </w:hyperlink>
      <w:r>
        <w:t xml:space="preserve"> и квалификационных требований;</w:t>
      </w:r>
    </w:p>
    <w:p w:rsidR="00BC3EEA" w:rsidRDefault="00BC3EEA">
      <w:pPr>
        <w:pStyle w:val="ConsPlusNormal"/>
        <w:ind w:firstLine="540"/>
        <w:jc w:val="both"/>
      </w:pPr>
      <w:r>
        <w:t>в) организацию независимой оценки квалификации по определенному виду профессиональной деятельности;</w:t>
      </w:r>
    </w:p>
    <w:p w:rsidR="00BC3EEA" w:rsidRDefault="00BC3EEA">
      <w:pPr>
        <w:pStyle w:val="ConsPlusNormal"/>
        <w:ind w:firstLine="540"/>
        <w:jc w:val="both"/>
      </w:pPr>
      <w:r>
        <w:t>г) проведение экспертизы федеральных государственных образовательных стандартов профессионального образования, примерных основных профессиональных образовательных программ и их проектов, оценку их соответствия профессиональным стандартам, подготовку предложений по совершенствованию указанных стандартов профессионального образования и образовательных программ;</w:t>
      </w:r>
    </w:p>
    <w:p w:rsidR="00BC3EEA" w:rsidRDefault="00BC3EEA">
      <w:pPr>
        <w:pStyle w:val="ConsPlusNormal"/>
        <w:ind w:firstLine="540"/>
        <w:jc w:val="both"/>
      </w:pPr>
      <w:r>
        <w:t>д) организацию профессионально-общественной аккредитации основных профессиональных образовательных программ, основных программ профессионального обучения и (или) дополнительных профессиональных программ.</w:t>
      </w:r>
    </w:p>
    <w:p w:rsidR="00BC3EEA" w:rsidRDefault="00BC3EEA">
      <w:pPr>
        <w:pStyle w:val="ConsPlusNormal"/>
        <w:ind w:firstLine="540"/>
        <w:jc w:val="both"/>
      </w:pPr>
      <w:r>
        <w:t>3. Совет наделяется полномочиями по определенным видам профессиональной деятельности, относящимся к области профессиональной деятельности, определенной законодательством Российской Федерации.</w:t>
      </w:r>
    </w:p>
    <w:p w:rsidR="00BC3EEA" w:rsidRDefault="00BC3EEA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Решение о наделении Совета полномочиями по организации проведения независимой оценки квалификации по определенному виду профессиональной деятельности принимается на основе инициативного обращения на имя председателя Национального совета общероссийских и иных объединений работодателей, ассоциаций (союзов) и иных организаций, представляющих и (или) объединяющих профессиональные сообщества (далее - объединения работодателей и профессиональные сообщества), в совокупности осуществляющих свою деятельность на </w:t>
      </w:r>
      <w:r>
        <w:lastRenderedPageBreak/>
        <w:t>территориях более половины субъектов Российской Федерации</w:t>
      </w:r>
      <w:proofErr w:type="gramEnd"/>
      <w:r>
        <w:t xml:space="preserve"> и (или) представляющих более пятидесяти процентов работников, занятых определенным видом профессиональной деятельности (далее - организация-заявитель).</w:t>
      </w:r>
    </w:p>
    <w:p w:rsidR="00BC3EEA" w:rsidRDefault="00BC3EEA">
      <w:pPr>
        <w:pStyle w:val="ConsPlusNormal"/>
        <w:ind w:firstLine="540"/>
        <w:jc w:val="both"/>
      </w:pPr>
      <w:bookmarkStart w:id="6" w:name="P110"/>
      <w:bookmarkEnd w:id="6"/>
      <w:r>
        <w:t>5. Обращение включает в себя следующие документы и информацию:</w:t>
      </w:r>
    </w:p>
    <w:p w:rsidR="00BC3EEA" w:rsidRDefault="00BC3EEA">
      <w:pPr>
        <w:pStyle w:val="ConsPlusNormal"/>
        <w:ind w:firstLine="540"/>
        <w:jc w:val="both"/>
      </w:pPr>
      <w:r>
        <w:t xml:space="preserve">а) заявление о наделении Совета полномочиями, указанными в </w:t>
      </w:r>
      <w:hyperlink w:anchor="P102" w:history="1">
        <w:r>
          <w:rPr>
            <w:color w:val="0000FF"/>
          </w:rPr>
          <w:t>пункте 2</w:t>
        </w:r>
      </w:hyperlink>
      <w:r>
        <w:t xml:space="preserve"> настоящего Порядка, содержащее следующие сведения об организации-заявителе:</w:t>
      </w:r>
    </w:p>
    <w:p w:rsidR="00BC3EEA" w:rsidRDefault="00BC3EEA">
      <w:pPr>
        <w:pStyle w:val="ConsPlusNormal"/>
        <w:ind w:firstLine="540"/>
        <w:jc w:val="both"/>
      </w:pPr>
      <w:r>
        <w:t>полное наименование организации-заявителя;</w:t>
      </w:r>
    </w:p>
    <w:p w:rsidR="00BC3EEA" w:rsidRDefault="00BC3EEA">
      <w:pPr>
        <w:pStyle w:val="ConsPlusNormal"/>
        <w:ind w:firstLine="540"/>
        <w:jc w:val="both"/>
      </w:pPr>
      <w:r>
        <w:t>адрес места нахождения;</w:t>
      </w:r>
    </w:p>
    <w:p w:rsidR="00BC3EEA" w:rsidRDefault="00BC3EEA">
      <w:pPr>
        <w:pStyle w:val="ConsPlusNormal"/>
        <w:ind w:firstLine="540"/>
        <w:jc w:val="both"/>
      </w:pPr>
      <w:r>
        <w:t>идентификационный номер налогоплательщика;</w:t>
      </w:r>
    </w:p>
    <w:p w:rsidR="00BC3EEA" w:rsidRDefault="00BC3EEA">
      <w:pPr>
        <w:pStyle w:val="ConsPlusNormal"/>
        <w:ind w:firstLine="540"/>
        <w:jc w:val="both"/>
      </w:pPr>
      <w:r>
        <w:t>основной государственный регистрационный номер;</w:t>
      </w:r>
    </w:p>
    <w:p w:rsidR="00BC3EEA" w:rsidRDefault="00BC3EEA">
      <w:pPr>
        <w:pStyle w:val="ConsPlusNormal"/>
        <w:ind w:firstLine="540"/>
        <w:jc w:val="both"/>
      </w:pPr>
      <w:r>
        <w:t>адрес официального сайта организации-заявителя в информационно-телекоммуникационной сети "Интернет" (далее - сеть "Интернет");</w:t>
      </w:r>
    </w:p>
    <w:p w:rsidR="00BC3EEA" w:rsidRDefault="00BC3EEA">
      <w:pPr>
        <w:pStyle w:val="ConsPlusNormal"/>
        <w:ind w:firstLine="540"/>
        <w:jc w:val="both"/>
      </w:pPr>
      <w:r>
        <w:t>адрес электронной почты;</w:t>
      </w:r>
    </w:p>
    <w:p w:rsidR="00BC3EEA" w:rsidRDefault="00BC3EEA">
      <w:pPr>
        <w:pStyle w:val="ConsPlusNormal"/>
        <w:ind w:firstLine="540"/>
        <w:jc w:val="both"/>
      </w:pPr>
      <w:r>
        <w:t>номер контактного телефона, факса (при наличии);</w:t>
      </w:r>
    </w:p>
    <w:p w:rsidR="00BC3EEA" w:rsidRDefault="00BC3EEA">
      <w:pPr>
        <w:pStyle w:val="ConsPlusNormal"/>
        <w:ind w:firstLine="540"/>
        <w:jc w:val="both"/>
      </w:pPr>
      <w:r>
        <w:t>б) документы, подтверждающие готовность иных заинтересованных организаций участвовать в работе Совета;</w:t>
      </w:r>
    </w:p>
    <w:p w:rsidR="00BC3EEA" w:rsidRDefault="00BC3EEA">
      <w:pPr>
        <w:pStyle w:val="ConsPlusNormal"/>
        <w:ind w:firstLine="540"/>
        <w:jc w:val="both"/>
      </w:pPr>
      <w:r>
        <w:t>в) вид профессиональной деятельности, предлагаемый для отнесения к ведению Совета;</w:t>
      </w:r>
    </w:p>
    <w:p w:rsidR="00BC3EEA" w:rsidRDefault="00BC3EEA">
      <w:pPr>
        <w:pStyle w:val="ConsPlusNormal"/>
        <w:ind w:firstLine="540"/>
        <w:jc w:val="both"/>
      </w:pPr>
      <w:r>
        <w:t>г) наименование квалификации, по которой планируется организация независимой оценки квалификации;</w:t>
      </w:r>
    </w:p>
    <w:p w:rsidR="00BC3EEA" w:rsidRDefault="00BC3EEA">
      <w:pPr>
        <w:pStyle w:val="ConsPlusNormal"/>
        <w:ind w:firstLine="540"/>
        <w:jc w:val="both"/>
      </w:pPr>
      <w:r>
        <w:t>д) информация о персональном составе Совета и председателе Совета (с указанием фамилии, имени, отчества (при наличии), должности и места работы (при наличии), с приложением личных заявлений о согласии быть членом Совета и указанием наименований организаций, которые представляют члены Совета;</w:t>
      </w:r>
    </w:p>
    <w:p w:rsidR="00BC3EEA" w:rsidRDefault="00BC3EEA">
      <w:pPr>
        <w:pStyle w:val="ConsPlusNormal"/>
        <w:ind w:firstLine="540"/>
        <w:jc w:val="both"/>
      </w:pPr>
      <w:r>
        <w:t>е) пояснительная записка об опыте деятельности организации-заявителя и иных заинтересованных организаций в сфере развития профессиональных квалификаций с приложением документов и материалов, подтверждающих указанный опыт, или ссылок на них в сети "Интернет";</w:t>
      </w:r>
    </w:p>
    <w:p w:rsidR="00BC3EEA" w:rsidRDefault="00BC3EEA">
      <w:pPr>
        <w:pStyle w:val="ConsPlusNormal"/>
        <w:ind w:firstLine="540"/>
        <w:jc w:val="both"/>
      </w:pPr>
      <w:r>
        <w:t>ж) положение о Совете;</w:t>
      </w:r>
    </w:p>
    <w:p w:rsidR="00BC3EEA" w:rsidRDefault="00BC3EEA">
      <w:pPr>
        <w:pStyle w:val="ConsPlusNormal"/>
        <w:ind w:firstLine="540"/>
        <w:jc w:val="both"/>
      </w:pPr>
      <w:r>
        <w:t>з) проект плана работы Совета на календарный год.</w:t>
      </w:r>
    </w:p>
    <w:p w:rsidR="00BC3EEA" w:rsidRDefault="00BC3EEA">
      <w:pPr>
        <w:pStyle w:val="ConsPlusNormal"/>
        <w:ind w:firstLine="540"/>
        <w:jc w:val="both"/>
      </w:pPr>
      <w:r>
        <w:t>6. Обращение направляется в Национальный совет по почте, или представляется уполномоченным представителем организации-заявителя, или направляется с использованием сети "Интернет" в форме электронных документов, подписанных электронной подписью. Почтовый и электронный адреса для представления документов размещаются на сайте Национального совета.</w:t>
      </w:r>
    </w:p>
    <w:p w:rsidR="00BC3EEA" w:rsidRDefault="00BC3EEA">
      <w:pPr>
        <w:pStyle w:val="ConsPlusNormal"/>
        <w:ind w:firstLine="540"/>
        <w:jc w:val="both"/>
      </w:pPr>
      <w:r>
        <w:t>7. Обращение, поступившее в Национальный совет, направляется в автономную некоммерческую организацию "</w:t>
      </w:r>
      <w:hyperlink r:id="rId10" w:history="1">
        <w:r>
          <w:rPr>
            <w:color w:val="0000FF"/>
          </w:rPr>
          <w:t>Национальное агентство</w:t>
        </w:r>
      </w:hyperlink>
      <w:r>
        <w:t xml:space="preserve"> развития квалификаций" (далее - Национальное агентство) для рассмотрения на соответствие перечня документов и информации, указанных в </w:t>
      </w:r>
      <w:hyperlink w:anchor="P110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BC3EEA" w:rsidRDefault="00BC3EEA">
      <w:pPr>
        <w:pStyle w:val="ConsPlusNormal"/>
        <w:ind w:firstLine="540"/>
        <w:jc w:val="both"/>
      </w:pPr>
      <w:r>
        <w:t>8. Национальное агентство в течение 30 календарных дней со дня поступления обращения рассматривает его и сообщает организации-заявителю о принятии обращения к рассмотрению по существу или отклонении обращения (в случае представления неполной или недостоверной информации).</w:t>
      </w:r>
    </w:p>
    <w:p w:rsidR="00BC3EEA" w:rsidRDefault="00BC3EEA">
      <w:pPr>
        <w:pStyle w:val="ConsPlusNormal"/>
        <w:ind w:firstLine="540"/>
        <w:jc w:val="both"/>
      </w:pPr>
      <w:r>
        <w:t>9. Национальное агентство в течение 45 календарных дней направляет обращение, принятое к рассмотрению по существу, в Национальный совет с подготовленными предложениями о возможности наделения организации-заявителя полномочиями Совета.</w:t>
      </w:r>
    </w:p>
    <w:p w:rsidR="00BC3EEA" w:rsidRDefault="00BC3EEA">
      <w:pPr>
        <w:pStyle w:val="ConsPlusNormal"/>
        <w:ind w:firstLine="540"/>
        <w:jc w:val="both"/>
      </w:pPr>
      <w:r>
        <w:t>10. Национальный совет в течение 100 календарных дней принимает с учетом предложений Национального агентства решение о наделении Совета полномочиями, включая одобрение его персонального состава (далее - решение), либо об отклонении обращения.</w:t>
      </w:r>
    </w:p>
    <w:p w:rsidR="00BC3EEA" w:rsidRDefault="00BC3EEA">
      <w:pPr>
        <w:pStyle w:val="ConsPlusNormal"/>
        <w:ind w:firstLine="540"/>
        <w:jc w:val="both"/>
      </w:pPr>
      <w:r>
        <w:t>11. Национальный совет может отклонить обращение по следующим основаниям:</w:t>
      </w:r>
    </w:p>
    <w:p w:rsidR="00BC3EEA" w:rsidRDefault="00BC3EEA">
      <w:pPr>
        <w:pStyle w:val="ConsPlusNormal"/>
        <w:ind w:firstLine="540"/>
        <w:jc w:val="both"/>
      </w:pPr>
      <w:r>
        <w:t>а) на дату обращения имеются Советы, которые наделены полномочиями по виду (видам) профессиональной деятельности, указанному в обращении;</w:t>
      </w:r>
    </w:p>
    <w:p w:rsidR="00BC3EEA" w:rsidRDefault="00BC3EEA">
      <w:pPr>
        <w:pStyle w:val="ConsPlusNormal"/>
        <w:ind w:firstLine="540"/>
        <w:jc w:val="both"/>
      </w:pPr>
      <w:r>
        <w:t xml:space="preserve">б) не обеспечено участие в составе Совета значимого числа объединения работодателей и профессиональных сообществ (в случае отсутствия объединения работодателей) в соответствии с </w:t>
      </w:r>
      <w:hyperlink w:anchor="P70" w:history="1">
        <w:r>
          <w:rPr>
            <w:color w:val="0000FF"/>
          </w:rPr>
          <w:t>пунктом 7</w:t>
        </w:r>
      </w:hyperlink>
      <w:r>
        <w:t xml:space="preserve"> приложения N 1 к настоящему приказу.</w:t>
      </w:r>
    </w:p>
    <w:p w:rsidR="00BC3EEA" w:rsidRDefault="00BC3EEA">
      <w:pPr>
        <w:pStyle w:val="ConsPlusNormal"/>
        <w:ind w:firstLine="540"/>
        <w:jc w:val="both"/>
      </w:pPr>
      <w:r>
        <w:lastRenderedPageBreak/>
        <w:t>12. Национальное агентство в течение 10 календарных дней после получения решения Национального совета информирует организацию-заявителя о результатах рассмотрения обращения Национальным советом.</w:t>
      </w:r>
    </w:p>
    <w:p w:rsidR="00BC3EEA" w:rsidRDefault="00BC3EEA">
      <w:pPr>
        <w:pStyle w:val="ConsPlusNormal"/>
        <w:ind w:firstLine="540"/>
        <w:jc w:val="both"/>
      </w:pPr>
      <w:r>
        <w:t>13. Расширение полномочий Совета, внесение изменений в перечень видов профессиональной деятельности, отнесенных к ведению Совета, в персональный состав Совета осуществляется в том же порядке, что и наделение Совета полномочиями. При этом организация-заявитель представляет обращение, включающее в себя документы и информацию в соответствующей части.</w:t>
      </w:r>
    </w:p>
    <w:p w:rsidR="00BC3EEA" w:rsidRDefault="00BC3EEA">
      <w:pPr>
        <w:pStyle w:val="ConsPlusNormal"/>
        <w:ind w:firstLine="540"/>
        <w:jc w:val="both"/>
      </w:pPr>
      <w:r>
        <w:t>14. Полномочия Совета могут быть прекращены решением Национального совета в случае:</w:t>
      </w:r>
    </w:p>
    <w:p w:rsidR="00BC3EEA" w:rsidRDefault="00BC3EEA">
      <w:pPr>
        <w:pStyle w:val="ConsPlusNormal"/>
        <w:ind w:firstLine="540"/>
        <w:jc w:val="both"/>
      </w:pPr>
      <w:r>
        <w:t xml:space="preserve">а) несоответствия деятельности Совета функциям, установленным </w:t>
      </w:r>
      <w:hyperlink w:anchor="P41" w:history="1">
        <w:r>
          <w:rPr>
            <w:color w:val="0000FF"/>
          </w:rPr>
          <w:t>пунктом 4</w:t>
        </w:r>
      </w:hyperlink>
      <w:r>
        <w:t xml:space="preserve"> приложения N 1 к настоящему приказу;</w:t>
      </w:r>
    </w:p>
    <w:p w:rsidR="00BC3EEA" w:rsidRDefault="00BC3EEA">
      <w:pPr>
        <w:pStyle w:val="ConsPlusNormal"/>
        <w:ind w:firstLine="540"/>
        <w:jc w:val="both"/>
      </w:pPr>
      <w:r>
        <w:t>б) представления организацией-заявителем заведомо недостоверных сведений для наделения Совета полномочиями, а также при представлении Советом отчетов или иной информации в Национальный совет, Министерство труда и социальной защиты Российской Федерации, Национальное агентство;</w:t>
      </w:r>
    </w:p>
    <w:p w:rsidR="00BC3EEA" w:rsidRDefault="00BC3EEA">
      <w:pPr>
        <w:pStyle w:val="ConsPlusNormal"/>
        <w:ind w:firstLine="540"/>
        <w:jc w:val="both"/>
      </w:pPr>
      <w:r>
        <w:t>в) неустранения нарушений, выявленных при проведении мониторинга и контроля в сфере независимой оценки квалификации в соответствии с законодательством Российской Федерации.</w:t>
      </w: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4DDC" w:rsidRDefault="003F4DDC">
      <w:bookmarkStart w:id="7" w:name="_GoBack"/>
      <w:bookmarkEnd w:id="7"/>
    </w:p>
    <w:sectPr w:rsidR="003F4DDC" w:rsidSect="001B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EA"/>
    <w:rsid w:val="003F4DDC"/>
    <w:rsid w:val="00BC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3E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3E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F03899F229C96593A5B881D4B0F635BE7815ED5543A771CE7882D62132A70E98B6D099F2ECB26625u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F03899F229C96593A5A68FD0B0F635BD7D1BE85742A771CE7882D62123u2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F03899F229C96593A5A68FD0B0F635BE781CE85C41A771CE7882D62132A70E98B6D099F2ECB26F25u9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5DF03899F229C96593A5B881D4B0F635BE7819EA5344A771CE7882D62123u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F03899F229C96593A5A68FD0B0F635BD7D1BE85742A771CE7882D62123u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Валентина Алексеевна</dc:creator>
  <cp:lastModifiedBy>Ширяева Валентина Алексеевна</cp:lastModifiedBy>
  <cp:revision>1</cp:revision>
  <dcterms:created xsi:type="dcterms:W3CDTF">2017-02-20T05:46:00Z</dcterms:created>
  <dcterms:modified xsi:type="dcterms:W3CDTF">2017-02-20T05:47:00Z</dcterms:modified>
</cp:coreProperties>
</file>